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49CA"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65AA4B3B" wp14:editId="65AA4B3C">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4B06D6">
        <w:rPr>
          <w:rFonts w:cstheme="minorHAnsi"/>
          <w:b/>
          <w:sz w:val="44"/>
          <w:szCs w:val="44"/>
        </w:rPr>
        <w:t xml:space="preserve">  </w:t>
      </w:r>
      <w:r w:rsidR="000352E2">
        <w:rPr>
          <w:rFonts w:cstheme="minorHAnsi"/>
          <w:b/>
          <w:sz w:val="44"/>
          <w:szCs w:val="44"/>
        </w:rPr>
        <w:t>Year 3</w:t>
      </w:r>
      <w:r w:rsidR="004B06D6">
        <w:rPr>
          <w:rFonts w:cstheme="minorHAnsi"/>
          <w:b/>
          <w:sz w:val="44"/>
          <w:szCs w:val="44"/>
        </w:rPr>
        <w:t xml:space="preserve"> </w:t>
      </w:r>
      <w:r w:rsidR="0061149F">
        <w:rPr>
          <w:rFonts w:cstheme="minorHAnsi"/>
          <w:b/>
          <w:sz w:val="44"/>
          <w:szCs w:val="44"/>
        </w:rPr>
        <w:t>“</w:t>
      </w:r>
      <w:r w:rsidR="00D52D08">
        <w:rPr>
          <w:rFonts w:cstheme="minorHAnsi"/>
          <w:b/>
          <w:sz w:val="44"/>
          <w:szCs w:val="44"/>
        </w:rPr>
        <w:t>Remembering Heroes of the Past</w:t>
      </w:r>
      <w:r w:rsidR="0061149F">
        <w:rPr>
          <w:rFonts w:cstheme="minorHAnsi"/>
          <w:b/>
          <w:sz w:val="44"/>
          <w:szCs w:val="44"/>
        </w:rPr>
        <w:t>”</w:t>
      </w:r>
      <w:r w:rsidR="004B06D6">
        <w:rPr>
          <w:rFonts w:cstheme="minorHAnsi"/>
          <w:b/>
          <w:sz w:val="44"/>
          <w:szCs w:val="44"/>
        </w:rPr>
        <w:t xml:space="preserve"> [Byte]</w:t>
      </w:r>
    </w:p>
    <w:p w14:paraId="65AA49CB"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4B06D6">
        <w:rPr>
          <w:rFonts w:cstheme="minorHAnsi"/>
          <w:b/>
          <w:sz w:val="44"/>
          <w:szCs w:val="44"/>
        </w:rPr>
        <w:tab/>
      </w:r>
      <w:r w:rsidR="004B06D6">
        <w:rPr>
          <w:rFonts w:cstheme="minorHAnsi"/>
          <w:b/>
          <w:sz w:val="44"/>
          <w:szCs w:val="44"/>
        </w:rPr>
        <w:tab/>
      </w:r>
      <w:r w:rsidR="004B06D6">
        <w:rPr>
          <w:rFonts w:cstheme="minorHAnsi"/>
          <w:b/>
          <w:sz w:val="44"/>
          <w:szCs w:val="44"/>
        </w:rPr>
        <w:tab/>
        <w:t xml:space="preserve">      </w:t>
      </w:r>
      <w:r w:rsidR="005A211A">
        <w:rPr>
          <w:rFonts w:cstheme="minorHAnsi"/>
          <w:b/>
          <w:sz w:val="44"/>
          <w:szCs w:val="44"/>
        </w:rPr>
        <w:t>Duration</w:t>
      </w:r>
      <w:r>
        <w:rPr>
          <w:rFonts w:cstheme="minorHAnsi"/>
          <w:b/>
          <w:sz w:val="44"/>
          <w:szCs w:val="44"/>
        </w:rPr>
        <w:t>:</w:t>
      </w:r>
      <w:r w:rsidR="00CA3E80">
        <w:rPr>
          <w:rFonts w:cstheme="minorHAnsi"/>
          <w:b/>
          <w:sz w:val="44"/>
          <w:szCs w:val="44"/>
        </w:rPr>
        <w:t xml:space="preserve"> 8</w:t>
      </w:r>
      <w:r w:rsidR="0061149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65AA49CD" w14:textId="77777777" w:rsidTr="006F247E">
        <w:trPr>
          <w:trHeight w:val="348"/>
        </w:trPr>
        <w:tc>
          <w:tcPr>
            <w:tcW w:w="15602" w:type="dxa"/>
            <w:shd w:val="clear" w:color="auto" w:fill="D9D9D9" w:themeFill="background1" w:themeFillShade="D9"/>
          </w:tcPr>
          <w:p w14:paraId="65AA49CC" w14:textId="77777777" w:rsidR="006F7A58" w:rsidRPr="006F7A58" w:rsidRDefault="00001E3B">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65AA49CF" w14:textId="77777777" w:rsidTr="006F247E">
        <w:trPr>
          <w:trHeight w:val="714"/>
        </w:trPr>
        <w:tc>
          <w:tcPr>
            <w:tcW w:w="15602" w:type="dxa"/>
          </w:tcPr>
          <w:p w14:paraId="65AA49CE" w14:textId="77777777" w:rsidR="006F7A58" w:rsidRPr="00515860" w:rsidRDefault="00515860" w:rsidP="00366AD2">
            <w:pPr>
              <w:jc w:val="center"/>
              <w:rPr>
                <w:rFonts w:cstheme="minorHAnsi"/>
                <w:b/>
                <w:color w:val="00B050"/>
                <w:sz w:val="40"/>
                <w:szCs w:val="40"/>
              </w:rPr>
            </w:pPr>
            <w:r>
              <w:rPr>
                <w:rFonts w:cstheme="minorHAnsi"/>
                <w:b/>
                <w:color w:val="00B050"/>
                <w:sz w:val="40"/>
                <w:szCs w:val="40"/>
              </w:rPr>
              <w:t>What</w:t>
            </w:r>
            <w:r w:rsidR="004B06D6">
              <w:rPr>
                <w:rFonts w:cstheme="minorHAnsi"/>
                <w:b/>
                <w:color w:val="00B050"/>
                <w:sz w:val="40"/>
                <w:szCs w:val="40"/>
              </w:rPr>
              <w:t>’s so super about heroes?</w:t>
            </w:r>
          </w:p>
        </w:tc>
      </w:tr>
    </w:tbl>
    <w:p w14:paraId="65AA49D0"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65AA4B3D" wp14:editId="65AA4B3E">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65AA4B65"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65AA4B66"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A3608C">
                              <w:rPr>
                                <w:b/>
                                <w:sz w:val="24"/>
                                <w:szCs w:val="24"/>
                              </w:rPr>
                              <w:t>gives voice to what each school hopes for their students in terms of their religious literacy and faith formation</w:t>
                            </w:r>
                            <w:r w:rsidRPr="009E23CF">
                              <w:rPr>
                                <w:sz w:val="24"/>
                                <w:szCs w:val="24"/>
                              </w:rPr>
                              <w:t xml:space="preserve">. </w:t>
                            </w:r>
                          </w:p>
                          <w:p w14:paraId="65AA4B67"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65AA4B65"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65AA4B66"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A3608C">
                        <w:rPr>
                          <w:b/>
                          <w:sz w:val="24"/>
                          <w:szCs w:val="24"/>
                        </w:rPr>
                        <w:t>gives voice to what each school hopes for their students in terms of their religious literacy and faith formation</w:t>
                      </w:r>
                      <w:r w:rsidRPr="009E23CF">
                        <w:rPr>
                          <w:sz w:val="24"/>
                          <w:szCs w:val="24"/>
                        </w:rPr>
                        <w:t xml:space="preserve">. </w:t>
                      </w:r>
                    </w:p>
                    <w:p w14:paraId="65AA4B67"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65AA49D1" w14:textId="77777777" w:rsidR="001655E5" w:rsidRDefault="001655E5">
      <w:pPr>
        <w:rPr>
          <w:rFonts w:cstheme="minorHAnsi"/>
          <w:sz w:val="28"/>
          <w:szCs w:val="28"/>
        </w:rPr>
      </w:pPr>
    </w:p>
    <w:p w14:paraId="65AA49D2" w14:textId="77777777" w:rsidR="001655E5" w:rsidRDefault="001655E5">
      <w:pPr>
        <w:rPr>
          <w:rFonts w:cstheme="minorHAnsi"/>
          <w:sz w:val="28"/>
          <w:szCs w:val="28"/>
        </w:rPr>
      </w:pPr>
    </w:p>
    <w:p w14:paraId="65AA49D3"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65AA49D7"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A49D4" w14:textId="77777777" w:rsidR="006F7A58" w:rsidRPr="009E23CF" w:rsidRDefault="00001E3B">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A49D5" w14:textId="77777777" w:rsidR="006F7A58" w:rsidRPr="009E23CF" w:rsidRDefault="00001E3B">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A49D6" w14:textId="77777777" w:rsidR="006F7A58" w:rsidRPr="009E23CF" w:rsidRDefault="00001E3B">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65AA49FC"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65AA49D8" w14:textId="77777777" w:rsidR="006F7A58" w:rsidRPr="00A75B33" w:rsidRDefault="00001E3B"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65AA49D9" w14:textId="77777777" w:rsidR="0027717D" w:rsidRPr="0027717D"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65AA49DA" w14:textId="77777777" w:rsidR="0027717D" w:rsidRPr="0027717D"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65AA49DB" w14:textId="77777777" w:rsidR="0027717D" w:rsidRPr="00A75B33"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65AA49DC" w14:textId="77777777" w:rsidR="006F7A58" w:rsidRPr="00A75B33" w:rsidRDefault="00001E3B"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65AA49DD" w14:textId="77777777" w:rsidR="00A75B33" w:rsidRPr="00A75B33"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65AA49DE" w14:textId="77777777" w:rsidR="00A75B33" w:rsidRPr="00A75B33"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65AA49DF" w14:textId="77777777" w:rsidR="00A75B33" w:rsidRPr="00A75B33"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65AA49E0" w14:textId="77777777" w:rsidR="006F7A58" w:rsidRPr="00A75B33" w:rsidRDefault="00001E3B"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65AA49E1" w14:textId="77777777" w:rsidR="0027717D" w:rsidRPr="0027717D"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65AA49E2" w14:textId="77777777" w:rsidR="0027717D" w:rsidRPr="0027717D"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65AA49E3" w14:textId="77777777" w:rsidR="0027717D" w:rsidRPr="0027717D"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65AA49E4" w14:textId="77777777" w:rsidR="006F7A58" w:rsidRPr="00A75B33" w:rsidRDefault="00001E3B"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65AA49E5" w14:textId="77777777" w:rsidR="00A75B33" w:rsidRPr="00A75B33"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65AA49E6" w14:textId="77777777" w:rsidR="00A75B33" w:rsidRPr="00A75B33" w:rsidRDefault="00001E3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65AA49E7" w14:textId="77777777" w:rsidR="00A75B33" w:rsidRPr="006F7A58" w:rsidRDefault="00001E3B"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65AA49E8" w14:textId="77777777" w:rsidR="006F7A58" w:rsidRPr="00366AD2" w:rsidRDefault="00001E3B"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65AA49E9" w14:textId="77777777" w:rsidR="006F7A58" w:rsidRPr="00366AD2" w:rsidRDefault="00001E3B"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65AA49EA" w14:textId="77777777" w:rsidR="006F7A58" w:rsidRPr="00366AD2" w:rsidRDefault="00001E3B"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65AA49EB" w14:textId="77777777" w:rsidR="006F7A58" w:rsidRPr="00366AD2" w:rsidRDefault="00001E3B"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65AA49EC" w14:textId="77777777" w:rsidR="006F7A58" w:rsidRPr="00366AD2" w:rsidRDefault="00001E3B"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65AA49ED" w14:textId="77777777" w:rsidR="006F7A58" w:rsidRPr="00366AD2" w:rsidRDefault="00001E3B"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65AA49EE" w14:textId="77777777" w:rsidR="006F7A58" w:rsidRPr="00366AD2" w:rsidRDefault="00001E3B"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65AA49EF"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65AA49F0"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65AA49F1"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65AA49F2"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65AA49F3"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5AA49F4" w14:textId="77777777" w:rsidR="009E23CF" w:rsidRDefault="009E23CF">
            <w:pPr>
              <w:pStyle w:val="tabletext"/>
              <w:rPr>
                <w:rFonts w:asciiTheme="minorHAnsi" w:hAnsiTheme="minorHAnsi" w:cstheme="minorHAnsi"/>
                <w:sz w:val="22"/>
                <w:szCs w:val="22"/>
              </w:rPr>
            </w:pPr>
          </w:p>
          <w:p w14:paraId="65AA49F5" w14:textId="77777777" w:rsidR="009E23CF" w:rsidRDefault="009E23CF">
            <w:pPr>
              <w:pStyle w:val="tabletext"/>
              <w:rPr>
                <w:rFonts w:asciiTheme="minorHAnsi" w:hAnsiTheme="minorHAnsi" w:cstheme="minorHAnsi"/>
                <w:sz w:val="22"/>
                <w:szCs w:val="22"/>
              </w:rPr>
            </w:pPr>
          </w:p>
          <w:p w14:paraId="65AA49F6" w14:textId="77777777" w:rsidR="009E23CF" w:rsidRDefault="009E23CF">
            <w:pPr>
              <w:pStyle w:val="tabletext"/>
              <w:rPr>
                <w:rFonts w:asciiTheme="minorHAnsi" w:hAnsiTheme="minorHAnsi" w:cstheme="minorHAnsi"/>
                <w:sz w:val="22"/>
                <w:szCs w:val="22"/>
              </w:rPr>
            </w:pPr>
          </w:p>
          <w:p w14:paraId="65AA49F7" w14:textId="77777777" w:rsidR="009E23CF" w:rsidRDefault="009E23CF">
            <w:pPr>
              <w:pStyle w:val="tabletext"/>
              <w:rPr>
                <w:rFonts w:asciiTheme="minorHAnsi" w:hAnsiTheme="minorHAnsi" w:cstheme="minorHAnsi"/>
                <w:sz w:val="22"/>
                <w:szCs w:val="22"/>
              </w:rPr>
            </w:pPr>
          </w:p>
          <w:p w14:paraId="65AA49F8" w14:textId="77777777" w:rsidR="009E23CF" w:rsidRDefault="009E23CF">
            <w:pPr>
              <w:pStyle w:val="tabletext"/>
              <w:rPr>
                <w:rFonts w:asciiTheme="minorHAnsi" w:hAnsiTheme="minorHAnsi" w:cstheme="minorHAnsi"/>
                <w:sz w:val="22"/>
                <w:szCs w:val="22"/>
              </w:rPr>
            </w:pPr>
          </w:p>
          <w:p w14:paraId="65AA49F9" w14:textId="77777777" w:rsidR="009E23CF" w:rsidRDefault="009E23CF">
            <w:pPr>
              <w:pStyle w:val="tabletext"/>
              <w:rPr>
                <w:rFonts w:asciiTheme="minorHAnsi" w:hAnsiTheme="minorHAnsi" w:cstheme="minorHAnsi"/>
                <w:sz w:val="22"/>
                <w:szCs w:val="22"/>
              </w:rPr>
            </w:pPr>
          </w:p>
          <w:p w14:paraId="65AA49FA" w14:textId="77777777" w:rsidR="009E23CF" w:rsidRDefault="009E23CF">
            <w:pPr>
              <w:pStyle w:val="tabletext"/>
              <w:rPr>
                <w:rFonts w:asciiTheme="minorHAnsi" w:hAnsiTheme="minorHAnsi" w:cstheme="minorHAnsi"/>
                <w:sz w:val="22"/>
                <w:szCs w:val="22"/>
              </w:rPr>
            </w:pPr>
          </w:p>
          <w:p w14:paraId="65AA49FB" w14:textId="77777777" w:rsidR="009E23CF" w:rsidRPr="00366AD2" w:rsidRDefault="009E23CF">
            <w:pPr>
              <w:pStyle w:val="tabletext"/>
              <w:rPr>
                <w:rFonts w:asciiTheme="minorHAnsi" w:hAnsiTheme="minorHAnsi" w:cstheme="minorHAnsi"/>
                <w:sz w:val="22"/>
                <w:szCs w:val="22"/>
              </w:rPr>
            </w:pPr>
          </w:p>
        </w:tc>
      </w:tr>
      <w:tr w:rsidR="006F7A58" w:rsidRPr="006F7A58" w14:paraId="65AA49FE"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5AA49FD"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65AA4A0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65AA49FF" w14:textId="77777777" w:rsidR="00D52D08" w:rsidRPr="00D52D08" w:rsidRDefault="00D52D08" w:rsidP="00D52D08">
            <w:pPr>
              <w:pStyle w:val="NoSpacing"/>
              <w:rPr>
                <w:rFonts w:cs="Arial"/>
                <w:sz w:val="24"/>
                <w:szCs w:val="24"/>
              </w:rPr>
            </w:pPr>
            <w:r w:rsidRPr="00D52D08">
              <w:rPr>
                <w:rFonts w:cs="Arial"/>
                <w:sz w:val="24"/>
                <w:szCs w:val="24"/>
              </w:rPr>
              <w:t>The Religion Curriculum involves four strands: Sacred Texts, Beliefs, Church and Christian Life. These strands are interrelated and should be taught in an integrated way</w:t>
            </w:r>
            <w:proofErr w:type="gramStart"/>
            <w:r w:rsidRPr="00D52D08">
              <w:rPr>
                <w:rFonts w:cs="Arial"/>
                <w:sz w:val="24"/>
                <w:szCs w:val="24"/>
              </w:rPr>
              <w:t>;</w:t>
            </w:r>
            <w:proofErr w:type="gramEnd"/>
            <w:r w:rsidRPr="00D52D08">
              <w:rPr>
                <w:rFonts w:cs="Arial"/>
                <w:sz w:val="24"/>
                <w:szCs w:val="24"/>
              </w:rPr>
              <w:t xml:space="preserve"> and in ways that are appropriate to specific local contexts. In Year 3, students develop their understanding of God’s relationship with people as individuals and as community, and the presence and action of God in daily life experiences as they engage with a variety of texts (including key stories form the Torah, images of God used in Old Testament texts, </w:t>
            </w:r>
            <w:r w:rsidRPr="00001E3B">
              <w:rPr>
                <w:rFonts w:cs="Arial"/>
                <w:sz w:val="24"/>
                <w:szCs w:val="24"/>
                <w:highlight w:val="yellow"/>
              </w:rPr>
              <w:t>and the wisdom of prayers attributed to the saints).</w:t>
            </w:r>
            <w:bookmarkStart w:id="0" w:name="_GoBack"/>
            <w:bookmarkEnd w:id="0"/>
            <w:r w:rsidRPr="00D52D08">
              <w:rPr>
                <w:rFonts w:cs="Arial"/>
                <w:sz w:val="24"/>
                <w:szCs w:val="24"/>
              </w:rPr>
              <w:t xml:space="preserve">  They develop an appreciation of the order and harmony of creation.  They learn about the cultural contexts in which the Gospels were written and the text types used in the New Testament to develop their understanding of the life and teaching of Jesus and the Christian belief that Jesus is the Messiah.  They develop an appreciation of the Scriptures as a basis for Christian moral living, including respect for basic human rights and acknowledgement of responsibilities, in particular to the poor and disadvantaged.  They develop an appreciation of the collaboration of clergy, religious and laity as they learn about significant features of a parish and diocese, past and present.  They investigate prayers of thanksgiving and prayers of praise, including psalms and doxologies, to facilitate an appreciation of the significance of these forms of prayer for Christians.</w:t>
            </w:r>
          </w:p>
          <w:p w14:paraId="65AA4A00" w14:textId="77777777" w:rsidR="00366AD2" w:rsidRPr="006F7A58" w:rsidRDefault="00366AD2" w:rsidP="00D52D08">
            <w:pPr>
              <w:pStyle w:val="tablesubheadlevel2"/>
              <w:jc w:val="left"/>
              <w:rPr>
                <w:rFonts w:asciiTheme="minorHAnsi" w:hAnsiTheme="minorHAnsi" w:cstheme="minorHAnsi"/>
                <w:b/>
                <w:i/>
                <w:sz w:val="20"/>
              </w:rPr>
            </w:pPr>
          </w:p>
        </w:tc>
      </w:tr>
      <w:tr w:rsidR="006F7A58" w:rsidRPr="006F7A58" w14:paraId="65AA4A03"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5AA4A02"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65AA4A06"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65AA4A04" w14:textId="77777777" w:rsidR="00D52D08" w:rsidRPr="00D52D08" w:rsidRDefault="00D52D08" w:rsidP="00D52D08">
            <w:pPr>
              <w:pStyle w:val="NoSpacing"/>
              <w:rPr>
                <w:rFonts w:cs="Arial"/>
                <w:sz w:val="24"/>
                <w:szCs w:val="24"/>
              </w:rPr>
            </w:pPr>
            <w:r w:rsidRPr="00D52D08">
              <w:rPr>
                <w:rFonts w:cs="Arial"/>
                <w:sz w:val="24"/>
                <w:szCs w:val="24"/>
              </w:rPr>
              <w:t xml:space="preserve">By the end of Year 3, </w:t>
            </w:r>
            <w:r w:rsidRPr="00515860">
              <w:rPr>
                <w:rFonts w:cs="Arial"/>
                <w:sz w:val="24"/>
                <w:szCs w:val="24"/>
                <w:highlight w:val="yellow"/>
              </w:rPr>
              <w:t>students select and use information, ideas and events in texts (including key stories from the Torah</w:t>
            </w:r>
            <w:r w:rsidRPr="00D52D08">
              <w:rPr>
                <w:rFonts w:cs="Arial"/>
                <w:sz w:val="24"/>
                <w:szCs w:val="24"/>
              </w:rPr>
              <w:t xml:space="preserve">; images of God used by the human authors of Old Testament scriptures; and prayers attributed to the Saints) to </w:t>
            </w:r>
            <w:r w:rsidRPr="00515860">
              <w:rPr>
                <w:rFonts w:cs="Arial"/>
                <w:sz w:val="24"/>
                <w:szCs w:val="24"/>
                <w:highlight w:val="yellow"/>
              </w:rPr>
              <w:t>express their ideas about God’s relationship with people as individuals and communities</w:t>
            </w:r>
            <w:r w:rsidRPr="00D52D08">
              <w:rPr>
                <w:rFonts w:cs="Arial"/>
                <w:sz w:val="24"/>
                <w:szCs w:val="24"/>
              </w:rPr>
              <w:t xml:space="preserve">; God’s presence and action in daily life experiences; and the order and harmony in God’s creation.  They locate information about the cultural contexts in which the Gospels were written and the text types used by the human authors of New Testament texts. They use this information about the texts to discuss ideas about the life and teaching of Jesus, including the Christian belief that Jesus is the Messiah. </w:t>
            </w:r>
            <w:r w:rsidRPr="00515860">
              <w:rPr>
                <w:rFonts w:cs="Arial"/>
                <w:sz w:val="24"/>
                <w:szCs w:val="24"/>
                <w:highlight w:val="yellow"/>
              </w:rPr>
              <w:t>They explain how the Scriptures provide a foundation for living a moral life</w:t>
            </w:r>
            <w:r w:rsidRPr="00D52D08">
              <w:rPr>
                <w:rFonts w:cs="Arial"/>
                <w:sz w:val="24"/>
                <w:szCs w:val="24"/>
              </w:rPr>
              <w:t xml:space="preserve">, including respect for basic human rights and acknowledgement of responsibilities, in particular to the poor and disadvantaged. They identify prayers of thanksgiving and prayers of praise, including psalms and doxologies, and demonstrate understanding of the significance of these forms of prayer for Christians. They explain ways in which the Sacraments of Initiation (Baptism, Confirmation and Eucharist) welcome and strengthen members of the Church community. </w:t>
            </w:r>
            <w:r w:rsidRPr="00515860">
              <w:rPr>
                <w:rFonts w:cs="Arial"/>
                <w:sz w:val="24"/>
                <w:szCs w:val="24"/>
                <w:highlight w:val="yellow"/>
              </w:rPr>
              <w:t>They describe significant people</w:t>
            </w:r>
            <w:r w:rsidRPr="00D52D08">
              <w:rPr>
                <w:rFonts w:cs="Arial"/>
                <w:sz w:val="24"/>
                <w:szCs w:val="24"/>
              </w:rPr>
              <w:t xml:space="preserve">, events </w:t>
            </w:r>
            <w:r w:rsidR="00515860">
              <w:rPr>
                <w:rFonts w:cs="Arial"/>
                <w:sz w:val="24"/>
                <w:szCs w:val="24"/>
                <w:highlight w:val="yellow"/>
              </w:rPr>
              <w:t xml:space="preserve">and features of a </w:t>
            </w:r>
            <w:r w:rsidR="00515860" w:rsidRPr="00515860">
              <w:rPr>
                <w:rFonts w:cs="Arial"/>
                <w:sz w:val="24"/>
                <w:szCs w:val="24"/>
                <w:highlight w:val="yellow"/>
              </w:rPr>
              <w:t>local church community district</w:t>
            </w:r>
            <w:r w:rsidRPr="00D52D08">
              <w:rPr>
                <w:rFonts w:cs="Arial"/>
                <w:sz w:val="24"/>
                <w:szCs w:val="24"/>
              </w:rPr>
              <w:t xml:space="preserve">, </w:t>
            </w:r>
            <w:r w:rsidRPr="00515860">
              <w:rPr>
                <w:rFonts w:cs="Arial"/>
                <w:sz w:val="24"/>
                <w:szCs w:val="24"/>
                <w:highlight w:val="yellow"/>
              </w:rPr>
              <w:t>past and present</w:t>
            </w:r>
            <w:r w:rsidRPr="00D52D08">
              <w:rPr>
                <w:rFonts w:cs="Arial"/>
                <w:sz w:val="24"/>
                <w:szCs w:val="24"/>
              </w:rPr>
              <w:t xml:space="preserve">, including the collaboration of clergy, religious and laity. They participate respectfully in a variety of prayer experiences, including meditative prayer, prayers of thanksgiving and prayers of praise. </w:t>
            </w:r>
          </w:p>
          <w:p w14:paraId="65AA4A05" w14:textId="77777777" w:rsidR="006F7A58" w:rsidRPr="00D56E09" w:rsidRDefault="006F7A58" w:rsidP="00D52D08">
            <w:pPr>
              <w:pStyle w:val="NoSpacing"/>
              <w:rPr>
                <w:lang w:eastAsia="en-AU"/>
              </w:rPr>
            </w:pPr>
          </w:p>
        </w:tc>
      </w:tr>
    </w:tbl>
    <w:p w14:paraId="65AA4A07" w14:textId="77777777" w:rsidR="001655E5" w:rsidRPr="00A3608C"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65AA4A09" w14:textId="77777777" w:rsidTr="006F247E">
        <w:tc>
          <w:tcPr>
            <w:tcW w:w="15614" w:type="dxa"/>
            <w:shd w:val="clear" w:color="auto" w:fill="D9D9D9" w:themeFill="background1" w:themeFillShade="D9"/>
          </w:tcPr>
          <w:p w14:paraId="65AA4A08" w14:textId="77777777" w:rsidR="006F247E" w:rsidRPr="006F247E" w:rsidRDefault="00A3608C" w:rsidP="006F7A58">
            <w:pPr>
              <w:rPr>
                <w:rFonts w:cstheme="minorHAnsi"/>
                <w:b/>
                <w:i/>
                <w:sz w:val="36"/>
                <w:szCs w:val="36"/>
              </w:rPr>
            </w:pPr>
            <w:r>
              <w:rPr>
                <w:rFonts w:cstheme="minorHAnsi"/>
                <w:b/>
                <w:i/>
                <w:sz w:val="36"/>
                <w:szCs w:val="36"/>
              </w:rPr>
              <w:t xml:space="preserve">Class Context for Learning </w:t>
            </w:r>
          </w:p>
        </w:tc>
      </w:tr>
      <w:tr w:rsidR="006F247E" w14:paraId="65AA4A0E" w14:textId="77777777" w:rsidTr="006F247E">
        <w:tc>
          <w:tcPr>
            <w:tcW w:w="15614" w:type="dxa"/>
          </w:tcPr>
          <w:p w14:paraId="65AA4A0A" w14:textId="77777777" w:rsidR="006F247E" w:rsidRDefault="00A3608C" w:rsidP="006F7A58">
            <w:pPr>
              <w:rPr>
                <w:rFonts w:cstheme="minorHAnsi"/>
                <w:sz w:val="24"/>
                <w:szCs w:val="24"/>
              </w:rPr>
            </w:pPr>
            <w:r>
              <w:rPr>
                <w:rFonts w:cstheme="minorHAnsi"/>
                <w:sz w:val="24"/>
                <w:szCs w:val="24"/>
              </w:rPr>
              <w:t xml:space="preserve">Class / </w:t>
            </w:r>
            <w:r w:rsidR="006F247E" w:rsidRPr="006F247E">
              <w:rPr>
                <w:rFonts w:cstheme="minorHAnsi"/>
                <w:sz w:val="24"/>
                <w:szCs w:val="24"/>
              </w:rPr>
              <w:t>Individualised Learning Needs</w:t>
            </w:r>
          </w:p>
          <w:p w14:paraId="65AA4A0B" w14:textId="77777777" w:rsidR="008E0697" w:rsidRDefault="004B76C4" w:rsidP="008E0697">
            <w:pPr>
              <w:rPr>
                <w:rFonts w:cstheme="minorHAnsi"/>
                <w:sz w:val="24"/>
                <w:szCs w:val="24"/>
              </w:rPr>
            </w:pPr>
            <w:r>
              <w:rPr>
                <w:rFonts w:cstheme="minorHAnsi"/>
                <w:sz w:val="24"/>
                <w:szCs w:val="24"/>
              </w:rPr>
              <w:t>Differing F</w:t>
            </w:r>
            <w:r w:rsidR="00A3608C">
              <w:rPr>
                <w:rFonts w:cstheme="minorHAnsi"/>
                <w:sz w:val="24"/>
                <w:szCs w:val="24"/>
              </w:rPr>
              <w:t>aith Traditions - Catholic, Anglican, Uniting, Apostolic</w:t>
            </w:r>
          </w:p>
          <w:p w14:paraId="65AA4A0C" w14:textId="77777777" w:rsidR="00A3608C" w:rsidRDefault="00A3608C" w:rsidP="008E0697">
            <w:pPr>
              <w:rPr>
                <w:rFonts w:cstheme="minorHAnsi"/>
                <w:sz w:val="24"/>
                <w:szCs w:val="24"/>
              </w:rPr>
            </w:pPr>
            <w:r>
              <w:rPr>
                <w:rFonts w:cstheme="minorHAnsi"/>
                <w:sz w:val="24"/>
                <w:szCs w:val="24"/>
              </w:rPr>
              <w:t>Practising / Non-practising members</w:t>
            </w:r>
          </w:p>
          <w:p w14:paraId="65AA4A0D" w14:textId="77777777" w:rsidR="008E0697" w:rsidRDefault="008E0697" w:rsidP="008E0697">
            <w:pPr>
              <w:rPr>
                <w:rFonts w:cstheme="minorHAnsi"/>
                <w:sz w:val="28"/>
                <w:szCs w:val="28"/>
              </w:rPr>
            </w:pPr>
          </w:p>
        </w:tc>
      </w:tr>
    </w:tbl>
    <w:p w14:paraId="65AA4A0F" w14:textId="77777777"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65AA4A11" w14:textId="77777777" w:rsidTr="006F7A58">
        <w:tc>
          <w:tcPr>
            <w:tcW w:w="15614" w:type="dxa"/>
            <w:shd w:val="clear" w:color="auto" w:fill="D9D9D9" w:themeFill="background1" w:themeFillShade="D9"/>
          </w:tcPr>
          <w:p w14:paraId="65AA4A10"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65AA4A18" w14:textId="77777777" w:rsidTr="006F7A58">
        <w:tc>
          <w:tcPr>
            <w:tcW w:w="15614" w:type="dxa"/>
          </w:tcPr>
          <w:p w14:paraId="65AA4A12" w14:textId="77777777" w:rsidR="00D56E09" w:rsidRDefault="00D56E09" w:rsidP="00A3608C">
            <w:pPr>
              <w:rPr>
                <w:rFonts w:cstheme="minorHAnsi"/>
                <w:sz w:val="24"/>
                <w:szCs w:val="18"/>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r w:rsidRPr="00A3608C">
              <w:rPr>
                <w:rFonts w:cstheme="minorHAnsi"/>
                <w:sz w:val="24"/>
                <w:szCs w:val="18"/>
              </w:rPr>
              <w:t xml:space="preserve"> </w:t>
            </w:r>
          </w:p>
          <w:p w14:paraId="65AA4A13" w14:textId="77777777" w:rsidR="00515860" w:rsidRDefault="00515860" w:rsidP="00515860">
            <w:pPr>
              <w:pStyle w:val="ListParagraph"/>
              <w:numPr>
                <w:ilvl w:val="0"/>
                <w:numId w:val="35"/>
              </w:numPr>
              <w:shd w:val="clear" w:color="auto" w:fill="FFFFFF"/>
              <w:spacing w:before="45"/>
              <w:rPr>
                <w:rFonts w:eastAsia="Times New Roman" w:cs="Arial"/>
                <w:sz w:val="24"/>
                <w:szCs w:val="24"/>
                <w:lang w:eastAsia="en-AU"/>
              </w:rPr>
            </w:pPr>
            <w:r w:rsidRPr="00515860">
              <w:rPr>
                <w:rFonts w:eastAsia="Times New Roman" w:cs="Arial"/>
                <w:sz w:val="24"/>
                <w:szCs w:val="24"/>
                <w:lang w:eastAsia="en-AU"/>
              </w:rPr>
              <w:t>Develop their understanding of God's relationship with people as individuals and as community</w:t>
            </w:r>
          </w:p>
          <w:p w14:paraId="65AA4A14" w14:textId="77777777" w:rsidR="00515860" w:rsidRDefault="00515860" w:rsidP="00515860">
            <w:pPr>
              <w:pStyle w:val="ListParagraph"/>
              <w:numPr>
                <w:ilvl w:val="0"/>
                <w:numId w:val="35"/>
              </w:numPr>
              <w:shd w:val="clear" w:color="auto" w:fill="FFFFFF"/>
              <w:spacing w:before="45"/>
              <w:rPr>
                <w:rFonts w:eastAsia="Times New Roman" w:cs="Arial"/>
                <w:sz w:val="24"/>
                <w:szCs w:val="24"/>
                <w:lang w:eastAsia="en-AU"/>
              </w:rPr>
            </w:pPr>
            <w:r w:rsidRPr="00515860">
              <w:rPr>
                <w:rFonts w:eastAsia="Times New Roman" w:cs="Arial"/>
                <w:sz w:val="24"/>
                <w:szCs w:val="24"/>
                <w:lang w:eastAsia="en-AU"/>
              </w:rPr>
              <w:t>Engage with a variety of texts including Old Testament stories</w:t>
            </w:r>
          </w:p>
          <w:p w14:paraId="65AA4A15" w14:textId="77777777" w:rsidR="00515860" w:rsidRDefault="00515860" w:rsidP="00515860">
            <w:pPr>
              <w:pStyle w:val="ListParagraph"/>
              <w:numPr>
                <w:ilvl w:val="0"/>
                <w:numId w:val="35"/>
              </w:numPr>
              <w:shd w:val="clear" w:color="auto" w:fill="FFFFFF"/>
              <w:spacing w:before="45"/>
              <w:rPr>
                <w:rFonts w:eastAsia="Times New Roman" w:cs="Arial"/>
                <w:sz w:val="24"/>
                <w:szCs w:val="24"/>
                <w:lang w:eastAsia="en-AU"/>
              </w:rPr>
            </w:pPr>
            <w:r w:rsidRPr="00515860">
              <w:rPr>
                <w:rFonts w:eastAsia="Times New Roman" w:cs="Arial"/>
                <w:sz w:val="24"/>
                <w:szCs w:val="24"/>
                <w:lang w:eastAsia="en-AU"/>
              </w:rPr>
              <w:t>Are able to investigat</w:t>
            </w:r>
            <w:r>
              <w:rPr>
                <w:rFonts w:eastAsia="Times New Roman" w:cs="Arial"/>
                <w:sz w:val="24"/>
                <w:szCs w:val="24"/>
                <w:lang w:eastAsia="en-AU"/>
              </w:rPr>
              <w:t>e significant people of a local church community</w:t>
            </w:r>
            <w:r w:rsidRPr="00515860">
              <w:rPr>
                <w:rFonts w:eastAsia="Times New Roman" w:cs="Arial"/>
                <w:sz w:val="24"/>
                <w:szCs w:val="24"/>
                <w:lang w:eastAsia="en-AU"/>
              </w:rPr>
              <w:t>, past and present</w:t>
            </w:r>
          </w:p>
          <w:p w14:paraId="65AA4A16" w14:textId="77777777" w:rsidR="00515860" w:rsidRPr="00515860" w:rsidRDefault="00515860" w:rsidP="00515860">
            <w:pPr>
              <w:pStyle w:val="ListParagraph"/>
              <w:numPr>
                <w:ilvl w:val="0"/>
                <w:numId w:val="35"/>
              </w:numPr>
              <w:shd w:val="clear" w:color="auto" w:fill="FFFFFF"/>
              <w:spacing w:before="45"/>
              <w:rPr>
                <w:rFonts w:eastAsia="Times New Roman" w:cs="Arial"/>
                <w:sz w:val="24"/>
                <w:szCs w:val="24"/>
                <w:lang w:eastAsia="en-AU"/>
              </w:rPr>
            </w:pPr>
            <w:r w:rsidRPr="00515860">
              <w:rPr>
                <w:rFonts w:eastAsia="Times New Roman" w:cs="Arial"/>
                <w:sz w:val="24"/>
                <w:szCs w:val="24"/>
                <w:lang w:eastAsia="en-AU"/>
              </w:rPr>
              <w:t>Explain how the scriptures provide a foundation for living a moral life</w:t>
            </w:r>
          </w:p>
          <w:p w14:paraId="65AA4A17" w14:textId="77777777" w:rsidR="00515860" w:rsidRPr="00A3608C" w:rsidRDefault="00515860" w:rsidP="00A3608C">
            <w:pPr>
              <w:rPr>
                <w:rFonts w:cstheme="minorHAnsi"/>
                <w:sz w:val="24"/>
                <w:szCs w:val="24"/>
              </w:rPr>
            </w:pPr>
          </w:p>
        </w:tc>
      </w:tr>
    </w:tbl>
    <w:p w14:paraId="65AA4A19" w14:textId="77777777" w:rsidR="006F7A58" w:rsidRPr="00A3608C"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65AA4A1B" w14:textId="77777777" w:rsidTr="006F7A58">
        <w:tc>
          <w:tcPr>
            <w:tcW w:w="15614" w:type="dxa"/>
            <w:shd w:val="clear" w:color="auto" w:fill="D9D9D9" w:themeFill="background1" w:themeFillShade="D9"/>
          </w:tcPr>
          <w:p w14:paraId="65AA4A1A"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65AA4A20" w14:textId="77777777" w:rsidTr="006F7A58">
        <w:tc>
          <w:tcPr>
            <w:tcW w:w="15614" w:type="dxa"/>
          </w:tcPr>
          <w:p w14:paraId="65AA4A1C" w14:textId="77777777" w:rsidR="00515860" w:rsidRPr="00515860" w:rsidRDefault="00515860" w:rsidP="00515860">
            <w:pPr>
              <w:pStyle w:val="ListParagraph"/>
              <w:numPr>
                <w:ilvl w:val="0"/>
                <w:numId w:val="35"/>
              </w:numPr>
              <w:rPr>
                <w:rFonts w:cstheme="minorHAnsi"/>
                <w:sz w:val="24"/>
                <w:szCs w:val="24"/>
                <w:u w:val="single"/>
              </w:rPr>
            </w:pPr>
            <w:r w:rsidRPr="00515860">
              <w:rPr>
                <w:rFonts w:cs="Arial"/>
                <w:sz w:val="24"/>
                <w:szCs w:val="24"/>
              </w:rPr>
              <w:t>Students describe the contribution of a significant person from a local parish, past or present</w:t>
            </w:r>
          </w:p>
          <w:p w14:paraId="65AA4A1D" w14:textId="77777777" w:rsidR="00515860" w:rsidRPr="00515860" w:rsidRDefault="00515860" w:rsidP="00515860">
            <w:pPr>
              <w:pStyle w:val="ListParagraph"/>
              <w:numPr>
                <w:ilvl w:val="0"/>
                <w:numId w:val="35"/>
              </w:numPr>
              <w:rPr>
                <w:rFonts w:cstheme="minorHAnsi"/>
                <w:sz w:val="24"/>
                <w:szCs w:val="24"/>
                <w:u w:val="single"/>
              </w:rPr>
            </w:pPr>
            <w:r w:rsidRPr="00515860">
              <w:rPr>
                <w:rFonts w:cs="Arial"/>
                <w:sz w:val="24"/>
                <w:szCs w:val="24"/>
              </w:rPr>
              <w:t>Students express ideas about God's relationship with individuals and communities</w:t>
            </w:r>
          </w:p>
          <w:p w14:paraId="65AA4A1E" w14:textId="77777777" w:rsidR="009604BA" w:rsidRPr="00515860" w:rsidRDefault="00515860" w:rsidP="00515860">
            <w:pPr>
              <w:pStyle w:val="ListParagraph"/>
              <w:numPr>
                <w:ilvl w:val="0"/>
                <w:numId w:val="35"/>
              </w:numPr>
              <w:rPr>
                <w:rFonts w:cstheme="minorHAnsi"/>
                <w:sz w:val="24"/>
                <w:szCs w:val="24"/>
                <w:u w:val="single"/>
              </w:rPr>
            </w:pPr>
            <w:r w:rsidRPr="00515860">
              <w:rPr>
                <w:rFonts w:cs="Arial"/>
                <w:sz w:val="24"/>
                <w:szCs w:val="24"/>
              </w:rPr>
              <w:t>Students make connections between scripture and living a moral life</w:t>
            </w:r>
          </w:p>
          <w:p w14:paraId="65AA4A1F" w14:textId="77777777" w:rsidR="00453D16" w:rsidRPr="00453D16" w:rsidRDefault="00453D16" w:rsidP="00453D16">
            <w:pPr>
              <w:rPr>
                <w:rFonts w:cstheme="minorHAnsi"/>
                <w:sz w:val="28"/>
                <w:szCs w:val="28"/>
              </w:rPr>
            </w:pPr>
          </w:p>
        </w:tc>
      </w:tr>
    </w:tbl>
    <w:p w14:paraId="65AA4A21" w14:textId="77777777" w:rsidR="005A30B9" w:rsidRPr="00A3608C"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65AA4A23" w14:textId="77777777" w:rsidTr="00B12C35">
        <w:tc>
          <w:tcPr>
            <w:tcW w:w="15614" w:type="dxa"/>
            <w:shd w:val="clear" w:color="auto" w:fill="D9D9D9" w:themeFill="background1" w:themeFillShade="D9"/>
          </w:tcPr>
          <w:p w14:paraId="65AA4A22"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65AA4A28" w14:textId="77777777" w:rsidTr="00B12C35">
        <w:tc>
          <w:tcPr>
            <w:tcW w:w="15614" w:type="dxa"/>
          </w:tcPr>
          <w:p w14:paraId="65AA4A24" w14:textId="77777777" w:rsidR="00A3608C" w:rsidRDefault="00A3608C" w:rsidP="009604BA">
            <w:pPr>
              <w:rPr>
                <w:rFonts w:cstheme="minorHAnsi"/>
                <w:b/>
                <w:sz w:val="24"/>
                <w:szCs w:val="24"/>
              </w:rPr>
            </w:pPr>
            <w:r>
              <w:rPr>
                <w:rFonts w:cstheme="minorHAnsi"/>
                <w:b/>
                <w:sz w:val="24"/>
                <w:szCs w:val="24"/>
              </w:rPr>
              <w:t>Focus Area 1:</w:t>
            </w:r>
            <w:r w:rsidR="00515860">
              <w:rPr>
                <w:rFonts w:cstheme="minorHAnsi"/>
                <w:b/>
                <w:sz w:val="24"/>
                <w:szCs w:val="24"/>
              </w:rPr>
              <w:t xml:space="preserve"> </w:t>
            </w:r>
            <w:r w:rsidR="00515860" w:rsidRPr="00515860">
              <w:rPr>
                <w:rFonts w:cs="Arial"/>
                <w:sz w:val="24"/>
                <w:szCs w:val="24"/>
              </w:rPr>
              <w:t xml:space="preserve">Students reflect on the </w:t>
            </w:r>
            <w:hyperlink r:id="rId40" w:history="1">
              <w:r w:rsidR="00515860" w:rsidRPr="00515860">
                <w:rPr>
                  <w:rStyle w:val="Hyperlink"/>
                  <w:rFonts w:cs="Arial"/>
                  <w:color w:val="auto"/>
                  <w:sz w:val="24"/>
                  <w:szCs w:val="24"/>
                </w:rPr>
                <w:t>contribution of a significant person</w:t>
              </w:r>
            </w:hyperlink>
            <w:r w:rsidR="00515860" w:rsidRPr="00515860">
              <w:rPr>
                <w:rFonts w:cs="Arial"/>
                <w:sz w:val="24"/>
                <w:szCs w:val="24"/>
              </w:rPr>
              <w:t xml:space="preserve"> chosen from their investigations. They review the word cloud of the attributes of heroes constructed during the </w:t>
            </w:r>
            <w:r w:rsidR="00515860" w:rsidRPr="00515860">
              <w:rPr>
                <w:rStyle w:val="Emphasis"/>
                <w:rFonts w:cs="Arial"/>
                <w:sz w:val="24"/>
                <w:szCs w:val="24"/>
              </w:rPr>
              <w:t>Tuning In Phase</w:t>
            </w:r>
            <w:r w:rsidR="00515860" w:rsidRPr="00515860">
              <w:rPr>
                <w:rFonts w:cs="Arial"/>
                <w:sz w:val="24"/>
                <w:szCs w:val="24"/>
              </w:rPr>
              <w:t xml:space="preserve"> and select words that describe their chosen person. Students use these words as a stimulus to describe their significant person (e.g. students may complete an </w:t>
            </w:r>
            <w:hyperlink r:id="rId41" w:history="1">
              <w:r w:rsidR="00515860" w:rsidRPr="00515860">
                <w:rPr>
                  <w:rStyle w:val="Hyperlink"/>
                  <w:rFonts w:cs="Arial"/>
                  <w:color w:val="auto"/>
                  <w:sz w:val="24"/>
                  <w:szCs w:val="24"/>
                </w:rPr>
                <w:t>A</w:t>
              </w:r>
              <w:r w:rsidR="00515860" w:rsidRPr="00515860">
                <w:rPr>
                  <w:rStyle w:val="Emphasis"/>
                  <w:rFonts w:cs="Arial"/>
                  <w:sz w:val="24"/>
                  <w:szCs w:val="24"/>
                </w:rPr>
                <w:t>rtist's statement</w:t>
              </w:r>
            </w:hyperlink>
            <w:r w:rsidR="00515860" w:rsidRPr="00515860">
              <w:rPr>
                <w:rFonts w:cs="Arial"/>
                <w:sz w:val="24"/>
                <w:szCs w:val="24"/>
              </w:rPr>
              <w:t>, write a paragraph, construct a concept map), highlighting the "super" things about this person.</w:t>
            </w:r>
          </w:p>
          <w:p w14:paraId="65AA4A25" w14:textId="77777777" w:rsidR="00A3608C" w:rsidRDefault="00A3608C" w:rsidP="009604BA">
            <w:pPr>
              <w:rPr>
                <w:rFonts w:cstheme="minorHAnsi"/>
                <w:b/>
                <w:sz w:val="24"/>
                <w:szCs w:val="24"/>
              </w:rPr>
            </w:pPr>
            <w:r>
              <w:rPr>
                <w:rFonts w:cstheme="minorHAnsi"/>
                <w:b/>
                <w:sz w:val="24"/>
                <w:szCs w:val="24"/>
              </w:rPr>
              <w:t>Focus Area 2:</w:t>
            </w:r>
            <w:r w:rsidR="00515860">
              <w:rPr>
                <w:rFonts w:cstheme="minorHAnsi"/>
                <w:b/>
                <w:sz w:val="24"/>
                <w:szCs w:val="24"/>
              </w:rPr>
              <w:t xml:space="preserve"> </w:t>
            </w:r>
            <w:r w:rsidR="00515860" w:rsidRPr="00515860">
              <w:rPr>
                <w:rFonts w:cs="Arial"/>
                <w:sz w:val="24"/>
                <w:szCs w:val="24"/>
              </w:rPr>
              <w:t xml:space="preserve">Students discuss the way the </w:t>
            </w:r>
            <w:hyperlink r:id="rId42" w:history="1">
              <w:r w:rsidR="00515860" w:rsidRPr="00515860">
                <w:rPr>
                  <w:rStyle w:val="Hyperlink"/>
                  <w:rFonts w:cs="Arial"/>
                  <w:color w:val="auto"/>
                  <w:sz w:val="24"/>
                  <w:szCs w:val="24"/>
                </w:rPr>
                <w:t>stories of Moses and/or Esther</w:t>
              </w:r>
            </w:hyperlink>
            <w:r w:rsidR="00515860" w:rsidRPr="00515860">
              <w:rPr>
                <w:rFonts w:cs="Arial"/>
                <w:sz w:val="24"/>
                <w:szCs w:val="24"/>
              </w:rPr>
              <w:t xml:space="preserve"> reveal something of God's special relationship with the Hebrew people. They illustrate </w:t>
            </w:r>
            <w:proofErr w:type="gramStart"/>
            <w:r w:rsidR="00515860" w:rsidRPr="00515860">
              <w:rPr>
                <w:rFonts w:cs="Arial"/>
                <w:sz w:val="24"/>
                <w:szCs w:val="24"/>
              </w:rPr>
              <w:t>their</w:t>
            </w:r>
            <w:proofErr w:type="gramEnd"/>
            <w:r w:rsidR="00515860" w:rsidRPr="00515860">
              <w:rPr>
                <w:rFonts w:cs="Arial"/>
                <w:sz w:val="24"/>
                <w:szCs w:val="24"/>
              </w:rPr>
              <w:t xml:space="preserve"> understanding by creating a cartoon on paper or using a cartoon app such as </w:t>
            </w:r>
            <w:r w:rsidR="00707FF3">
              <w:fldChar w:fldCharType="begin"/>
            </w:r>
            <w:r w:rsidR="00707FF3">
              <w:instrText xml:space="preserve"> HYPERLINK "http://www.biblegateway.com/passage/" \t "_blank" </w:instrText>
            </w:r>
            <w:r w:rsidR="00707FF3">
              <w:fldChar w:fldCharType="separate"/>
            </w:r>
            <w:r w:rsidR="00515860" w:rsidRPr="00515860">
              <w:rPr>
                <w:rStyle w:val="Hyperlink"/>
                <w:rFonts w:cs="Arial"/>
                <w:color w:val="auto"/>
                <w:sz w:val="24"/>
                <w:szCs w:val="24"/>
              </w:rPr>
              <w:t>Bit Strips</w:t>
            </w:r>
            <w:r w:rsidR="00707FF3">
              <w:rPr>
                <w:rStyle w:val="Hyperlink"/>
                <w:rFonts w:cs="Arial"/>
                <w:color w:val="auto"/>
                <w:sz w:val="24"/>
                <w:szCs w:val="24"/>
              </w:rPr>
              <w:fldChar w:fldCharType="end"/>
            </w:r>
            <w:r w:rsidR="00515860" w:rsidRPr="00515860">
              <w:rPr>
                <w:rFonts w:cs="Arial"/>
                <w:sz w:val="24"/>
                <w:szCs w:val="24"/>
              </w:rPr>
              <w:t xml:space="preserve"> or </w:t>
            </w:r>
            <w:r w:rsidR="00707FF3">
              <w:fldChar w:fldCharType="begin"/>
            </w:r>
            <w:r w:rsidR="00707FF3">
              <w:instrText xml:space="preserve"> HYPERLINK "http://lb3heroesofthepast.weebly.com/uploads/1/4/3/2/14328276/the_story_of_esther.docx" \t "_blank" </w:instrText>
            </w:r>
            <w:r w:rsidR="00707FF3">
              <w:fldChar w:fldCharType="separate"/>
            </w:r>
            <w:proofErr w:type="spellStart"/>
            <w:r w:rsidR="00515860" w:rsidRPr="00515860">
              <w:rPr>
                <w:rStyle w:val="Hyperlink"/>
                <w:rFonts w:cs="Arial"/>
                <w:color w:val="auto"/>
                <w:sz w:val="24"/>
                <w:szCs w:val="24"/>
              </w:rPr>
              <w:t>Kerpoof</w:t>
            </w:r>
            <w:proofErr w:type="spellEnd"/>
            <w:r w:rsidR="00707FF3">
              <w:rPr>
                <w:rStyle w:val="Hyperlink"/>
                <w:rFonts w:cs="Arial"/>
                <w:color w:val="auto"/>
                <w:sz w:val="24"/>
                <w:szCs w:val="24"/>
              </w:rPr>
              <w:fldChar w:fldCharType="end"/>
            </w:r>
            <w:r w:rsidR="00515860" w:rsidRPr="00515860">
              <w:rPr>
                <w:rFonts w:cs="Arial"/>
                <w:sz w:val="24"/>
                <w:szCs w:val="24"/>
              </w:rPr>
              <w:t> about God and the Jewish people.</w:t>
            </w:r>
          </w:p>
          <w:p w14:paraId="65AA4A26" w14:textId="77777777" w:rsidR="001655E5" w:rsidRPr="00047D80" w:rsidRDefault="00A3608C" w:rsidP="009604BA">
            <w:pPr>
              <w:rPr>
                <w:rStyle w:val="Hyperlink"/>
                <w:rFonts w:cstheme="minorHAnsi"/>
                <w:sz w:val="28"/>
                <w:szCs w:val="28"/>
              </w:rPr>
            </w:pPr>
            <w:r>
              <w:rPr>
                <w:rFonts w:cstheme="minorHAnsi"/>
                <w:b/>
                <w:sz w:val="24"/>
                <w:szCs w:val="24"/>
              </w:rPr>
              <w:t>Focus Area 3:</w:t>
            </w:r>
            <w:r w:rsidR="00515860">
              <w:rPr>
                <w:rFonts w:cstheme="minorHAnsi"/>
                <w:b/>
                <w:sz w:val="24"/>
                <w:szCs w:val="24"/>
              </w:rPr>
              <w:t xml:space="preserve"> </w:t>
            </w:r>
            <w:r w:rsidR="00515860" w:rsidRPr="00515860">
              <w:rPr>
                <w:rFonts w:cs="Arial"/>
                <w:sz w:val="24"/>
                <w:szCs w:val="24"/>
              </w:rPr>
              <w:t xml:space="preserve">Students locate digital or hard copy images that depict ways in which the </w:t>
            </w:r>
            <w:hyperlink r:id="rId43" w:history="1">
              <w:r w:rsidR="00515860" w:rsidRPr="00515860">
                <w:rPr>
                  <w:rStyle w:val="Hyperlink"/>
                  <w:rFonts w:cs="Arial"/>
                  <w:color w:val="auto"/>
                  <w:sz w:val="24"/>
                  <w:szCs w:val="24"/>
                </w:rPr>
                <w:t xml:space="preserve">Beatitudes </w:t>
              </w:r>
            </w:hyperlink>
            <w:r w:rsidR="00AA763D">
              <w:rPr>
                <w:rFonts w:cs="Arial"/>
                <w:sz w:val="24"/>
                <w:szCs w:val="24"/>
              </w:rPr>
              <w:t>guide the</w:t>
            </w:r>
            <w:r w:rsidR="00515860" w:rsidRPr="00515860">
              <w:rPr>
                <w:rFonts w:cs="Arial"/>
                <w:sz w:val="24"/>
                <w:szCs w:val="24"/>
              </w:rPr>
              <w:t xml:space="preserve"> lives of Christians. They use these images to create a visual representation either on paper as a collage or using a digital tool such as </w:t>
            </w:r>
            <w:r w:rsidR="00707FF3">
              <w:fldChar w:fldCharType="begin"/>
            </w:r>
            <w:r w:rsidR="00707FF3">
              <w:instrText xml:space="preserve"> HYPERLINK "http://photopeach.com/" \t "_blank" </w:instrText>
            </w:r>
            <w:r w:rsidR="00707FF3">
              <w:fldChar w:fldCharType="separate"/>
            </w:r>
            <w:r w:rsidR="00515860" w:rsidRPr="00515860">
              <w:rPr>
                <w:rStyle w:val="Hyperlink"/>
                <w:rFonts w:cs="Arial"/>
                <w:color w:val="auto"/>
                <w:sz w:val="24"/>
                <w:szCs w:val="24"/>
              </w:rPr>
              <w:t xml:space="preserve">Photo Peach </w:t>
            </w:r>
            <w:r w:rsidR="00707FF3">
              <w:rPr>
                <w:rStyle w:val="Hyperlink"/>
                <w:rFonts w:cs="Arial"/>
                <w:color w:val="auto"/>
                <w:sz w:val="24"/>
                <w:szCs w:val="24"/>
              </w:rPr>
              <w:fldChar w:fldCharType="end"/>
            </w:r>
            <w:r w:rsidR="00AA763D">
              <w:rPr>
                <w:rFonts w:cs="Arial"/>
                <w:sz w:val="24"/>
                <w:szCs w:val="24"/>
              </w:rPr>
              <w:t xml:space="preserve"> </w:t>
            </w:r>
            <w:r w:rsidR="00515860" w:rsidRPr="00515860">
              <w:rPr>
                <w:rFonts w:cs="Arial"/>
                <w:sz w:val="24"/>
                <w:szCs w:val="24"/>
              </w:rPr>
              <w:t xml:space="preserve">Students revisit the </w:t>
            </w:r>
            <w:r w:rsidR="00515860" w:rsidRPr="00515860">
              <w:rPr>
                <w:rStyle w:val="Emphasis"/>
                <w:rFonts w:cs="Arial"/>
                <w:sz w:val="24"/>
                <w:szCs w:val="24"/>
              </w:rPr>
              <w:t xml:space="preserve">Wall of fame </w:t>
            </w:r>
            <w:r w:rsidR="00515860" w:rsidRPr="00515860">
              <w:rPr>
                <w:rFonts w:cs="Arial"/>
                <w:sz w:val="24"/>
                <w:szCs w:val="24"/>
              </w:rPr>
              <w:t xml:space="preserve">and read each of the descriptions about the significant people in the local community and their contributions. They decide which </w:t>
            </w:r>
            <w:hyperlink r:id="rId44" w:history="1">
              <w:r w:rsidR="00515860" w:rsidRPr="00515860">
                <w:rPr>
                  <w:rStyle w:val="Hyperlink"/>
                  <w:rFonts w:cs="Arial"/>
                  <w:color w:val="auto"/>
                  <w:sz w:val="24"/>
                  <w:szCs w:val="24"/>
                </w:rPr>
                <w:t xml:space="preserve">fruits of the Holy Spirit </w:t>
              </w:r>
            </w:hyperlink>
            <w:r w:rsidR="00515860" w:rsidRPr="00515860">
              <w:rPr>
                <w:rFonts w:cs="Arial"/>
                <w:sz w:val="24"/>
                <w:szCs w:val="24"/>
              </w:rPr>
              <w:t>were lived out in the lives of these people and place labels accordingly.</w:t>
            </w:r>
            <w:r w:rsidR="00515860" w:rsidRPr="00515860">
              <w:rPr>
                <w:rFonts w:ascii="Arial" w:hAnsi="Arial" w:cs="Arial"/>
                <w:sz w:val="20"/>
                <w:szCs w:val="20"/>
              </w:rPr>
              <w:t xml:space="preserve"> </w:t>
            </w:r>
            <w:r w:rsidR="00047D80">
              <w:rPr>
                <w:rFonts w:cstheme="minorHAnsi"/>
                <w:b/>
                <w:sz w:val="28"/>
                <w:szCs w:val="28"/>
              </w:rPr>
              <w:fldChar w:fldCharType="begin"/>
            </w:r>
            <w:r w:rsidR="00047D80">
              <w:rPr>
                <w:rFonts w:cstheme="minorHAnsi"/>
                <w:b/>
                <w:sz w:val="28"/>
                <w:szCs w:val="28"/>
              </w:rPr>
              <w:instrText xml:space="preserve"> HYPERLINK "https://kweb.bne.catholic.edu.au/LandT/LearningTeaching/Assessinglearning/Pages/Assessing%20learning.aspx" </w:instrText>
            </w:r>
            <w:r w:rsidR="00047D80">
              <w:rPr>
                <w:rFonts w:cstheme="minorHAnsi"/>
                <w:b/>
                <w:sz w:val="28"/>
                <w:szCs w:val="28"/>
              </w:rPr>
              <w:fldChar w:fldCharType="separate"/>
            </w:r>
          </w:p>
          <w:p w14:paraId="65AA4A27" w14:textId="77777777" w:rsidR="009604BA" w:rsidRPr="001655E5" w:rsidRDefault="00047D80" w:rsidP="009604BA">
            <w:pPr>
              <w:rPr>
                <w:rFonts w:cstheme="minorHAnsi"/>
                <w:sz w:val="28"/>
                <w:szCs w:val="28"/>
              </w:rPr>
            </w:pPr>
            <w:r>
              <w:rPr>
                <w:rFonts w:cstheme="minorHAnsi"/>
                <w:b/>
                <w:sz w:val="28"/>
                <w:szCs w:val="28"/>
              </w:rPr>
              <w:fldChar w:fldCharType="end"/>
            </w:r>
          </w:p>
        </w:tc>
      </w:tr>
    </w:tbl>
    <w:p w14:paraId="65AA4A29" w14:textId="77777777" w:rsidR="00991E1E" w:rsidRDefault="00991E1E" w:rsidP="006F7A58">
      <w:pPr>
        <w:rPr>
          <w:rFonts w:cstheme="minorHAnsi"/>
          <w:sz w:val="28"/>
          <w:szCs w:val="28"/>
        </w:rPr>
      </w:pPr>
    </w:p>
    <w:p w14:paraId="65AA4A2A" w14:textId="77777777" w:rsidR="00AA763D" w:rsidRDefault="00AA763D" w:rsidP="006F7A58">
      <w:pPr>
        <w:rPr>
          <w:rFonts w:cstheme="minorHAnsi"/>
          <w:sz w:val="28"/>
          <w:szCs w:val="28"/>
        </w:rPr>
      </w:pPr>
    </w:p>
    <w:p w14:paraId="65AA4A2B" w14:textId="77777777" w:rsidR="00AA763D" w:rsidRDefault="00AA763D"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65AA4A2D" w14:textId="77777777" w:rsidTr="00B12C35">
        <w:tc>
          <w:tcPr>
            <w:tcW w:w="15614" w:type="dxa"/>
            <w:gridSpan w:val="4"/>
            <w:shd w:val="clear" w:color="auto" w:fill="D9D9D9" w:themeFill="background1" w:themeFillShade="D9"/>
          </w:tcPr>
          <w:p w14:paraId="65AA4A2C"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65AA4A38" w14:textId="77777777" w:rsidTr="00142EAE">
        <w:tc>
          <w:tcPr>
            <w:tcW w:w="7906" w:type="dxa"/>
            <w:gridSpan w:val="2"/>
          </w:tcPr>
          <w:p w14:paraId="65AA4A2E"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65AA4A2F" w14:textId="77777777" w:rsidR="00BD0543" w:rsidRDefault="00BD0543" w:rsidP="006F7A58">
            <w:pPr>
              <w:rPr>
                <w:rFonts w:cstheme="minorHAnsi"/>
                <w:sz w:val="28"/>
                <w:szCs w:val="28"/>
              </w:rPr>
            </w:pPr>
            <w:r>
              <w:rPr>
                <w:rFonts w:cstheme="minorHAnsi"/>
                <w:sz w:val="28"/>
                <w:szCs w:val="28"/>
              </w:rPr>
              <w:t xml:space="preserve">Old Testament </w:t>
            </w:r>
          </w:p>
          <w:p w14:paraId="65AA4A30" w14:textId="77777777" w:rsidR="00BD0543" w:rsidRDefault="00BD0543" w:rsidP="006F7A58">
            <w:pPr>
              <w:rPr>
                <w:rFonts w:cstheme="minorHAnsi"/>
                <w:sz w:val="28"/>
                <w:szCs w:val="28"/>
              </w:rPr>
            </w:pPr>
            <w:r>
              <w:rPr>
                <w:rFonts w:cstheme="minorHAnsi"/>
                <w:sz w:val="28"/>
                <w:szCs w:val="28"/>
              </w:rPr>
              <w:t>New Testament</w:t>
            </w:r>
          </w:p>
          <w:p w14:paraId="65AA4A31" w14:textId="77777777" w:rsidR="00BD0543" w:rsidRDefault="00BD0543" w:rsidP="006F7A58">
            <w:pPr>
              <w:rPr>
                <w:rFonts w:cstheme="minorHAnsi"/>
                <w:sz w:val="28"/>
                <w:szCs w:val="28"/>
              </w:rPr>
            </w:pPr>
            <w:r w:rsidRPr="004B76C4">
              <w:rPr>
                <w:rFonts w:cstheme="minorHAnsi"/>
                <w:sz w:val="28"/>
                <w:szCs w:val="28"/>
                <w:highlight w:val="cyan"/>
              </w:rPr>
              <w:t>Christian Spiritual Writings and Wisdom</w:t>
            </w:r>
            <w:r>
              <w:rPr>
                <w:rFonts w:cstheme="minorHAnsi"/>
                <w:sz w:val="28"/>
                <w:szCs w:val="28"/>
              </w:rPr>
              <w:t xml:space="preserve"> </w:t>
            </w:r>
          </w:p>
          <w:p w14:paraId="65AA4A32"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65AA4B3F" wp14:editId="65AA4B40">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65AA4A33" w14:textId="77777777" w:rsidR="00BD0543" w:rsidRDefault="00BD0543" w:rsidP="00BD0543">
            <w:pPr>
              <w:rPr>
                <w:rFonts w:cstheme="minorHAnsi"/>
                <w:b/>
                <w:sz w:val="28"/>
                <w:szCs w:val="28"/>
              </w:rPr>
            </w:pPr>
            <w:r w:rsidRPr="00991E1E">
              <w:rPr>
                <w:rFonts w:cstheme="minorHAnsi"/>
                <w:b/>
                <w:sz w:val="28"/>
                <w:szCs w:val="28"/>
              </w:rPr>
              <w:t xml:space="preserve">Beliefs </w:t>
            </w:r>
          </w:p>
          <w:p w14:paraId="65AA4A34" w14:textId="77777777" w:rsidR="00BD0543" w:rsidRPr="00991E1E" w:rsidRDefault="00BD0543" w:rsidP="00BD0543">
            <w:pPr>
              <w:rPr>
                <w:rFonts w:cstheme="minorHAnsi"/>
                <w:sz w:val="28"/>
                <w:szCs w:val="28"/>
              </w:rPr>
            </w:pPr>
            <w:r w:rsidRPr="00991E1E">
              <w:rPr>
                <w:rFonts w:cstheme="minorHAnsi"/>
                <w:sz w:val="28"/>
                <w:szCs w:val="28"/>
              </w:rPr>
              <w:t>Trinity</w:t>
            </w:r>
          </w:p>
          <w:p w14:paraId="65AA4A35" w14:textId="77777777" w:rsidR="00BD0543" w:rsidRDefault="00BD0543" w:rsidP="00BD0543">
            <w:pPr>
              <w:rPr>
                <w:rFonts w:cstheme="minorHAnsi"/>
                <w:sz w:val="28"/>
                <w:szCs w:val="28"/>
              </w:rPr>
            </w:pPr>
            <w:r w:rsidRPr="00991E1E">
              <w:rPr>
                <w:rFonts w:cstheme="minorHAnsi"/>
                <w:sz w:val="28"/>
                <w:szCs w:val="28"/>
              </w:rPr>
              <w:t>Human Existence</w:t>
            </w:r>
          </w:p>
          <w:p w14:paraId="65AA4A36" w14:textId="77777777" w:rsidR="00BD0543" w:rsidRPr="00991E1E" w:rsidRDefault="00BD0543" w:rsidP="00BD0543">
            <w:pPr>
              <w:rPr>
                <w:rFonts w:cstheme="minorHAnsi"/>
                <w:b/>
                <w:sz w:val="28"/>
                <w:szCs w:val="28"/>
              </w:rPr>
            </w:pPr>
            <w:r w:rsidRPr="004B76C4">
              <w:rPr>
                <w:rFonts w:cstheme="minorHAnsi"/>
                <w:sz w:val="28"/>
                <w:szCs w:val="28"/>
                <w:highlight w:val="yellow"/>
              </w:rPr>
              <w:t>World Religions</w:t>
            </w:r>
            <w:r>
              <w:rPr>
                <w:rFonts w:cstheme="minorHAnsi"/>
                <w:sz w:val="28"/>
                <w:szCs w:val="28"/>
              </w:rPr>
              <w:t xml:space="preserve"> </w:t>
            </w:r>
            <w:r>
              <w:rPr>
                <w:rFonts w:cstheme="minorHAnsi"/>
                <w:b/>
                <w:sz w:val="28"/>
                <w:szCs w:val="28"/>
              </w:rPr>
              <w:t xml:space="preserve"> </w:t>
            </w:r>
          </w:p>
          <w:p w14:paraId="65AA4A37"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65AA4B41" wp14:editId="65AA4B42">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65AA4A3D" w14:textId="77777777" w:rsidTr="00991E1E">
        <w:tc>
          <w:tcPr>
            <w:tcW w:w="3974" w:type="dxa"/>
          </w:tcPr>
          <w:p w14:paraId="65AA4A39"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65AA4A3A"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65AA4A3B"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65AA4A3C"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65AA4A48" w14:textId="77777777" w:rsidTr="00991E1E">
        <w:tc>
          <w:tcPr>
            <w:tcW w:w="3974" w:type="dxa"/>
          </w:tcPr>
          <w:p w14:paraId="65AA4A3E" w14:textId="77777777" w:rsidR="004B76C4" w:rsidRPr="004B76C4" w:rsidRDefault="004B76C4" w:rsidP="004B76C4">
            <w:pPr>
              <w:tabs>
                <w:tab w:val="left" w:pos="1171"/>
              </w:tabs>
              <w:rPr>
                <w:sz w:val="18"/>
                <w:szCs w:val="18"/>
              </w:rPr>
            </w:pPr>
            <w:r w:rsidRPr="004B76C4">
              <w:rPr>
                <w:rFonts w:cstheme="minorHAnsi"/>
                <w:b/>
                <w:sz w:val="18"/>
                <w:szCs w:val="18"/>
                <w:highlight w:val="cyan"/>
              </w:rPr>
              <w:t>STCW4</w:t>
            </w:r>
            <w:r w:rsidRPr="004B76C4">
              <w:rPr>
                <w:rFonts w:cstheme="minorHAnsi"/>
                <w:sz w:val="18"/>
                <w:szCs w:val="18"/>
              </w:rPr>
              <w:t xml:space="preserve"> - </w:t>
            </w:r>
            <w:r w:rsidRPr="004B76C4">
              <w:rPr>
                <w:sz w:val="18"/>
                <w:szCs w:val="18"/>
              </w:rPr>
              <w:t>The wisdom of prayers attributed to the saints (e.g. The Deer’s Cry / Breastplate of St Patrick) helps one understand God’s relationship with people as individuals and as community.</w:t>
            </w:r>
          </w:p>
          <w:p w14:paraId="65AA4A3F" w14:textId="77777777" w:rsidR="00BD0543" w:rsidRPr="004B76C4" w:rsidRDefault="00BD0543" w:rsidP="006F7A58">
            <w:pPr>
              <w:rPr>
                <w:rFonts w:cstheme="minorHAnsi"/>
                <w:sz w:val="18"/>
                <w:szCs w:val="18"/>
              </w:rPr>
            </w:pPr>
          </w:p>
        </w:tc>
        <w:tc>
          <w:tcPr>
            <w:tcW w:w="3932" w:type="dxa"/>
          </w:tcPr>
          <w:p w14:paraId="65AA4A40" w14:textId="77777777" w:rsidR="004B76C4" w:rsidRPr="004B76C4" w:rsidRDefault="004B76C4" w:rsidP="004B76C4">
            <w:pPr>
              <w:tabs>
                <w:tab w:val="left" w:pos="1171"/>
              </w:tabs>
              <w:rPr>
                <w:sz w:val="18"/>
                <w:szCs w:val="18"/>
              </w:rPr>
            </w:pPr>
            <w:r w:rsidRPr="004B76C4">
              <w:rPr>
                <w:sz w:val="18"/>
                <w:szCs w:val="18"/>
              </w:rPr>
              <w:t>Identify the effect on listeners, viewers or readers of the words and images used in some spiritual writings of the saints (e.g</w:t>
            </w:r>
            <w:proofErr w:type="gramStart"/>
            <w:r w:rsidRPr="004B76C4">
              <w:rPr>
                <w:sz w:val="18"/>
                <w:szCs w:val="18"/>
              </w:rPr>
              <w:t>.  The</w:t>
            </w:r>
            <w:proofErr w:type="gramEnd"/>
            <w:r w:rsidRPr="004B76C4">
              <w:rPr>
                <w:sz w:val="18"/>
                <w:szCs w:val="18"/>
              </w:rPr>
              <w:t xml:space="preserve"> Deer’s Cry / Breastplate of St Patrick) to express important messages about God’s relationship with people. </w:t>
            </w:r>
          </w:p>
          <w:p w14:paraId="65AA4A41" w14:textId="77777777" w:rsidR="00BD0543" w:rsidRPr="004B76C4" w:rsidRDefault="00BD0543" w:rsidP="00CF6192">
            <w:pPr>
              <w:rPr>
                <w:rFonts w:cstheme="minorHAnsi"/>
                <w:sz w:val="18"/>
                <w:szCs w:val="18"/>
              </w:rPr>
            </w:pPr>
          </w:p>
        </w:tc>
        <w:tc>
          <w:tcPr>
            <w:tcW w:w="3903" w:type="dxa"/>
          </w:tcPr>
          <w:p w14:paraId="65AA4A42" w14:textId="77777777" w:rsidR="004B76C4" w:rsidRPr="004B76C4" w:rsidRDefault="004B76C4" w:rsidP="004B76C4">
            <w:pPr>
              <w:rPr>
                <w:sz w:val="18"/>
                <w:szCs w:val="18"/>
              </w:rPr>
            </w:pPr>
            <w:r w:rsidRPr="004B76C4">
              <w:rPr>
                <w:rFonts w:cstheme="minorHAnsi"/>
                <w:sz w:val="18"/>
                <w:szCs w:val="18"/>
                <w:highlight w:val="yellow"/>
              </w:rPr>
              <w:t>BEWR4</w:t>
            </w:r>
            <w:r w:rsidRPr="004B76C4">
              <w:rPr>
                <w:rFonts w:cstheme="minorHAnsi"/>
                <w:sz w:val="18"/>
                <w:szCs w:val="18"/>
              </w:rPr>
              <w:t xml:space="preserve"> - </w:t>
            </w:r>
            <w:r w:rsidRPr="004B76C4">
              <w:rPr>
                <w:sz w:val="18"/>
                <w:szCs w:val="18"/>
              </w:rPr>
              <w:t>The Jewish people have a special relationship with God. This relationship is revealed through the stories, people and events recorded in the Torah, or written law.</w:t>
            </w:r>
          </w:p>
          <w:p w14:paraId="65AA4A43" w14:textId="77777777" w:rsidR="00BD0543" w:rsidRPr="004B76C4" w:rsidRDefault="00BD0543" w:rsidP="00CF6192">
            <w:pPr>
              <w:rPr>
                <w:rFonts w:cstheme="minorHAnsi"/>
                <w:sz w:val="18"/>
                <w:szCs w:val="18"/>
              </w:rPr>
            </w:pPr>
          </w:p>
        </w:tc>
        <w:tc>
          <w:tcPr>
            <w:tcW w:w="3805" w:type="dxa"/>
          </w:tcPr>
          <w:p w14:paraId="65AA4A44" w14:textId="77777777" w:rsidR="004B76C4" w:rsidRPr="004B76C4" w:rsidRDefault="004B76C4" w:rsidP="004B76C4">
            <w:pPr>
              <w:rPr>
                <w:sz w:val="18"/>
                <w:szCs w:val="18"/>
              </w:rPr>
            </w:pPr>
            <w:r w:rsidRPr="004B76C4">
              <w:rPr>
                <w:sz w:val="18"/>
                <w:szCs w:val="18"/>
              </w:rPr>
              <w:t>Identify stories, people and events recorded in the five books of the Torah.</w:t>
            </w:r>
          </w:p>
          <w:p w14:paraId="65AA4A45" w14:textId="77777777" w:rsidR="004B76C4" w:rsidRDefault="004B76C4" w:rsidP="004B76C4">
            <w:pPr>
              <w:rPr>
                <w:sz w:val="18"/>
                <w:szCs w:val="18"/>
              </w:rPr>
            </w:pPr>
          </w:p>
          <w:p w14:paraId="65AA4A46" w14:textId="77777777" w:rsidR="004B76C4" w:rsidRPr="004B76C4" w:rsidRDefault="004B76C4" w:rsidP="004B76C4">
            <w:pPr>
              <w:rPr>
                <w:sz w:val="18"/>
                <w:szCs w:val="18"/>
              </w:rPr>
            </w:pPr>
            <w:r w:rsidRPr="004B76C4">
              <w:rPr>
                <w:sz w:val="18"/>
                <w:szCs w:val="18"/>
              </w:rPr>
              <w:t xml:space="preserve">Describe God’s relationship with the Israelites as revealed in key stories from the Torah. </w:t>
            </w:r>
          </w:p>
          <w:p w14:paraId="65AA4A47" w14:textId="77777777" w:rsidR="00BD0543" w:rsidRPr="004B76C4" w:rsidRDefault="00BD0543" w:rsidP="00CF6192">
            <w:pPr>
              <w:rPr>
                <w:rFonts w:cstheme="minorHAnsi"/>
                <w:sz w:val="18"/>
                <w:szCs w:val="18"/>
              </w:rPr>
            </w:pPr>
          </w:p>
        </w:tc>
      </w:tr>
      <w:tr w:rsidR="00BD0543" w14:paraId="65AA4A52" w14:textId="77777777" w:rsidTr="00DF74C7">
        <w:tc>
          <w:tcPr>
            <w:tcW w:w="7906" w:type="dxa"/>
            <w:gridSpan w:val="2"/>
          </w:tcPr>
          <w:p w14:paraId="65AA4A49" w14:textId="77777777" w:rsidR="00BD0543" w:rsidRDefault="00BD0543" w:rsidP="00BD0543">
            <w:pPr>
              <w:rPr>
                <w:rFonts w:cstheme="minorHAnsi"/>
                <w:b/>
                <w:sz w:val="28"/>
                <w:szCs w:val="28"/>
              </w:rPr>
            </w:pPr>
            <w:r w:rsidRPr="00991E1E">
              <w:rPr>
                <w:rFonts w:cstheme="minorHAnsi"/>
                <w:b/>
                <w:sz w:val="28"/>
                <w:szCs w:val="28"/>
              </w:rPr>
              <w:t xml:space="preserve">Church </w:t>
            </w:r>
          </w:p>
          <w:p w14:paraId="65AA4A4A"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65AA4A4B" w14:textId="77777777" w:rsidR="00BD0543" w:rsidRPr="00991E1E" w:rsidRDefault="00BD0543" w:rsidP="00BD0543">
            <w:pPr>
              <w:rPr>
                <w:rFonts w:cstheme="minorHAnsi"/>
                <w:sz w:val="28"/>
                <w:szCs w:val="28"/>
              </w:rPr>
            </w:pPr>
            <w:r w:rsidRPr="00991E1E">
              <w:rPr>
                <w:rFonts w:cstheme="minorHAnsi"/>
                <w:sz w:val="28"/>
                <w:szCs w:val="28"/>
              </w:rPr>
              <w:t>People of God</w:t>
            </w:r>
          </w:p>
          <w:p w14:paraId="65AA4A4C" w14:textId="77777777" w:rsidR="00BD0543" w:rsidRDefault="00BD0543" w:rsidP="00CF6192">
            <w:pPr>
              <w:rPr>
                <w:rFonts w:cstheme="minorHAnsi"/>
                <w:sz w:val="28"/>
                <w:szCs w:val="28"/>
              </w:rPr>
            </w:pPr>
            <w:r w:rsidRPr="004B76C4">
              <w:rPr>
                <w:rFonts w:cstheme="minorHAnsi"/>
                <w:sz w:val="28"/>
                <w:szCs w:val="28"/>
                <w:highlight w:val="green"/>
              </w:rPr>
              <w:t>Church History</w:t>
            </w:r>
          </w:p>
          <w:p w14:paraId="65AA4A4D"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65AA4B43" wp14:editId="65AA4B44">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65AA4A4E"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65AA4A4F" w14:textId="77777777" w:rsidR="00BD0543" w:rsidRPr="00991E1E" w:rsidRDefault="00BD0543" w:rsidP="00BD0543">
            <w:pPr>
              <w:rPr>
                <w:rFonts w:cstheme="minorHAnsi"/>
                <w:sz w:val="28"/>
                <w:szCs w:val="28"/>
              </w:rPr>
            </w:pPr>
            <w:r w:rsidRPr="004B76C4">
              <w:rPr>
                <w:rFonts w:cstheme="minorHAnsi"/>
                <w:sz w:val="28"/>
                <w:szCs w:val="28"/>
                <w:highlight w:val="magenta"/>
              </w:rPr>
              <w:t>Moral Formation</w:t>
            </w:r>
          </w:p>
          <w:p w14:paraId="65AA4A50"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65AA4A51"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65AA4B45" wp14:editId="65AA4B46">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65AA4A57" w14:textId="77777777" w:rsidTr="00991E1E">
        <w:tc>
          <w:tcPr>
            <w:tcW w:w="3974" w:type="dxa"/>
          </w:tcPr>
          <w:p w14:paraId="65AA4A53"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14:paraId="65AA4A54"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65AA4A55"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65AA4A56"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65AA4A65" w14:textId="77777777" w:rsidTr="00991E1E">
        <w:tc>
          <w:tcPr>
            <w:tcW w:w="3974" w:type="dxa"/>
          </w:tcPr>
          <w:p w14:paraId="65AA4A58" w14:textId="77777777" w:rsidR="004B76C4" w:rsidRPr="004B76C4" w:rsidRDefault="004B76C4" w:rsidP="004B76C4">
            <w:pPr>
              <w:rPr>
                <w:sz w:val="18"/>
                <w:szCs w:val="18"/>
              </w:rPr>
            </w:pPr>
            <w:r w:rsidRPr="004B76C4">
              <w:rPr>
                <w:rFonts w:cstheme="minorHAnsi"/>
                <w:b/>
                <w:sz w:val="18"/>
                <w:szCs w:val="18"/>
                <w:highlight w:val="green"/>
              </w:rPr>
              <w:t>CHCH2</w:t>
            </w:r>
            <w:r w:rsidRPr="004B76C4">
              <w:rPr>
                <w:rFonts w:cstheme="minorHAnsi"/>
                <w:b/>
                <w:sz w:val="18"/>
                <w:szCs w:val="18"/>
              </w:rPr>
              <w:t xml:space="preserve"> </w:t>
            </w:r>
            <w:r w:rsidRPr="004B76C4">
              <w:rPr>
                <w:rFonts w:cstheme="minorHAnsi"/>
                <w:sz w:val="18"/>
                <w:szCs w:val="18"/>
              </w:rPr>
              <w:t xml:space="preserve">- </w:t>
            </w:r>
            <w:r w:rsidRPr="004B76C4">
              <w:rPr>
                <w:sz w:val="18"/>
                <w:szCs w:val="18"/>
              </w:rPr>
              <w:t xml:space="preserve">Each parish is an important part of a diocese. An understanding of the history of a parish assists in exploring the history of the diocese to which it belongs. Part of this history is the story of the collaboration of the clergy, religious and laity so that people can hear the Gospel and know Jesus. </w:t>
            </w:r>
          </w:p>
          <w:p w14:paraId="65AA4A59" w14:textId="77777777" w:rsidR="00BD0543" w:rsidRPr="004B76C4" w:rsidRDefault="00BD0543" w:rsidP="00BD0543">
            <w:pPr>
              <w:rPr>
                <w:rFonts w:cstheme="minorHAnsi"/>
                <w:sz w:val="18"/>
                <w:szCs w:val="18"/>
              </w:rPr>
            </w:pPr>
          </w:p>
        </w:tc>
        <w:tc>
          <w:tcPr>
            <w:tcW w:w="3932" w:type="dxa"/>
          </w:tcPr>
          <w:p w14:paraId="65AA4A5A" w14:textId="77777777" w:rsidR="004B76C4" w:rsidRPr="004B76C4" w:rsidRDefault="004B76C4" w:rsidP="004B76C4">
            <w:pPr>
              <w:rPr>
                <w:sz w:val="18"/>
                <w:szCs w:val="18"/>
              </w:rPr>
            </w:pPr>
            <w:r w:rsidRPr="004B76C4">
              <w:rPr>
                <w:sz w:val="18"/>
                <w:szCs w:val="18"/>
              </w:rPr>
              <w:t>Pose a range of questions about the history of a parish and diocese.</w:t>
            </w:r>
          </w:p>
          <w:p w14:paraId="65AA4A5B" w14:textId="77777777" w:rsidR="004B76C4" w:rsidRPr="004B76C4" w:rsidRDefault="004B76C4" w:rsidP="004B76C4">
            <w:pPr>
              <w:rPr>
                <w:sz w:val="18"/>
                <w:szCs w:val="18"/>
              </w:rPr>
            </w:pPr>
            <w:r w:rsidRPr="004B76C4">
              <w:rPr>
                <w:sz w:val="18"/>
                <w:szCs w:val="18"/>
              </w:rPr>
              <w:t>Identify and sequence people and events of historical significance in the story of a parish and diocese.</w:t>
            </w:r>
          </w:p>
          <w:p w14:paraId="65AA4A5C" w14:textId="77777777" w:rsidR="004B76C4" w:rsidRPr="004B76C4" w:rsidRDefault="004B76C4" w:rsidP="004B76C4">
            <w:pPr>
              <w:rPr>
                <w:sz w:val="18"/>
                <w:szCs w:val="18"/>
              </w:rPr>
            </w:pPr>
            <w:r w:rsidRPr="004B76C4">
              <w:rPr>
                <w:sz w:val="18"/>
                <w:szCs w:val="18"/>
              </w:rPr>
              <w:t>Identify and explain an important example of change and o</w:t>
            </w:r>
            <w:r>
              <w:rPr>
                <w:sz w:val="18"/>
                <w:szCs w:val="18"/>
              </w:rPr>
              <w:t xml:space="preserve">f continuity in the story of a </w:t>
            </w:r>
            <w:r w:rsidRPr="004B76C4">
              <w:rPr>
                <w:sz w:val="18"/>
                <w:szCs w:val="18"/>
              </w:rPr>
              <w:t>parish and diocese (e.g. spirituality of local Aboriginal and Torres Strait Islander peoples; ways of celebrating; liturgical space; roles in the liturgy, parish / diocesan groups).</w:t>
            </w:r>
          </w:p>
          <w:p w14:paraId="65AA4A5D" w14:textId="77777777" w:rsidR="004B76C4" w:rsidRPr="004B76C4" w:rsidRDefault="004B76C4" w:rsidP="004B76C4">
            <w:pPr>
              <w:rPr>
                <w:color w:val="808080" w:themeColor="background1" w:themeShade="80"/>
                <w:sz w:val="18"/>
                <w:szCs w:val="18"/>
              </w:rPr>
            </w:pPr>
            <w:r w:rsidRPr="004B76C4">
              <w:rPr>
                <w:sz w:val="18"/>
                <w:szCs w:val="18"/>
              </w:rPr>
              <w:t xml:space="preserve">Develop an historical text (e.g. narrative) about a person or event of historical significance in the story of a parish and diocese, using terms denoting time.                                                         </w:t>
            </w:r>
          </w:p>
          <w:p w14:paraId="65AA4A5E" w14:textId="77777777" w:rsidR="00BD0543" w:rsidRPr="004B76C4" w:rsidRDefault="00BD0543" w:rsidP="00CF6192">
            <w:pPr>
              <w:rPr>
                <w:rFonts w:cstheme="minorHAnsi"/>
                <w:sz w:val="18"/>
                <w:szCs w:val="18"/>
              </w:rPr>
            </w:pPr>
          </w:p>
        </w:tc>
        <w:tc>
          <w:tcPr>
            <w:tcW w:w="3903" w:type="dxa"/>
          </w:tcPr>
          <w:p w14:paraId="65AA4A5F" w14:textId="77777777" w:rsidR="004B76C4" w:rsidRPr="004B76C4" w:rsidRDefault="004B76C4" w:rsidP="004B76C4">
            <w:pPr>
              <w:rPr>
                <w:rFonts w:cstheme="minorHAnsi"/>
                <w:sz w:val="18"/>
                <w:szCs w:val="18"/>
              </w:rPr>
            </w:pPr>
            <w:r w:rsidRPr="004B76C4">
              <w:rPr>
                <w:rFonts w:cstheme="minorHAnsi"/>
                <w:b/>
                <w:sz w:val="18"/>
                <w:szCs w:val="18"/>
              </w:rPr>
              <w:t xml:space="preserve">CLMF6 - </w:t>
            </w:r>
            <w:r w:rsidRPr="004B76C4">
              <w:rPr>
                <w:rFonts w:cstheme="minorHAnsi"/>
                <w:sz w:val="18"/>
                <w:szCs w:val="18"/>
              </w:rPr>
              <w:t>The Scriptures provide a foundation for moral living, specifically the Decalogue, Beatitudes and the fruits of the Spirit. The Decalogue (Ten Commandments) is a guide for making moral decisions and needs to be applied to daily life.</w:t>
            </w:r>
          </w:p>
          <w:p w14:paraId="65AA4A60" w14:textId="77777777" w:rsidR="004B76C4" w:rsidRPr="004B76C4" w:rsidRDefault="004B76C4" w:rsidP="004B76C4">
            <w:pPr>
              <w:rPr>
                <w:rFonts w:cstheme="minorHAnsi"/>
                <w:sz w:val="18"/>
                <w:szCs w:val="18"/>
              </w:rPr>
            </w:pPr>
            <w:r w:rsidRPr="004B76C4">
              <w:rPr>
                <w:rFonts w:cstheme="minorHAnsi"/>
                <w:sz w:val="18"/>
                <w:szCs w:val="18"/>
              </w:rPr>
              <w:t>Jesus’ teaching in the Beatitudes provides a basis for Christian morality. It does not abolish the Decalogue but fulfils it, making clearer what is required of one who loves God (Matthew 5:17-20). The fruits of the Spirit enable Christians to live a moral life.</w:t>
            </w:r>
          </w:p>
          <w:p w14:paraId="65AA4A61" w14:textId="77777777" w:rsidR="00BD0543" w:rsidRPr="004B76C4" w:rsidRDefault="00BD0543" w:rsidP="00BD0543">
            <w:pPr>
              <w:rPr>
                <w:rFonts w:cstheme="minorHAnsi"/>
                <w:sz w:val="18"/>
                <w:szCs w:val="18"/>
              </w:rPr>
            </w:pPr>
          </w:p>
        </w:tc>
        <w:tc>
          <w:tcPr>
            <w:tcW w:w="3805" w:type="dxa"/>
          </w:tcPr>
          <w:p w14:paraId="65AA4A62" w14:textId="77777777" w:rsidR="004B76C4" w:rsidRPr="004B76C4" w:rsidRDefault="004B76C4" w:rsidP="004B76C4">
            <w:pPr>
              <w:rPr>
                <w:rFonts w:cstheme="minorHAnsi"/>
                <w:sz w:val="18"/>
                <w:szCs w:val="18"/>
              </w:rPr>
            </w:pPr>
            <w:r w:rsidRPr="004B76C4">
              <w:rPr>
                <w:rFonts w:cstheme="minorHAnsi"/>
                <w:sz w:val="18"/>
                <w:szCs w:val="18"/>
              </w:rPr>
              <w:t>Identify the audience and purpose of The Decalogue (Ex 20: 1-17; Deuteronomy 5: 1-22), the Beatitudes (Matthew 5: 3-11; Luke 6: 20 -26) and the fruits of the Spirit (Galatians 5:22 – 23).</w:t>
            </w:r>
          </w:p>
          <w:p w14:paraId="65AA4A63" w14:textId="77777777" w:rsidR="004B76C4" w:rsidRPr="004B76C4" w:rsidRDefault="004B76C4" w:rsidP="004B76C4">
            <w:pPr>
              <w:rPr>
                <w:rFonts w:cstheme="minorHAnsi"/>
                <w:sz w:val="18"/>
                <w:szCs w:val="18"/>
              </w:rPr>
            </w:pPr>
            <w:r w:rsidRPr="004B76C4">
              <w:rPr>
                <w:rFonts w:cstheme="minorHAnsi"/>
                <w:sz w:val="18"/>
                <w:szCs w:val="18"/>
              </w:rPr>
              <w:t>Identify the connection between The Decalogue (Ten Commandments) and Jesus’ teaching in the Beatitudes (i.e. the Beatitudes fulfil the Decalogue).</w:t>
            </w:r>
          </w:p>
          <w:p w14:paraId="65AA4A64" w14:textId="77777777" w:rsidR="00BD0543" w:rsidRPr="004B76C4" w:rsidRDefault="00BD0543" w:rsidP="00CF6192">
            <w:pPr>
              <w:rPr>
                <w:rFonts w:cstheme="minorHAnsi"/>
                <w:sz w:val="18"/>
                <w:szCs w:val="18"/>
              </w:rPr>
            </w:pPr>
          </w:p>
        </w:tc>
      </w:tr>
    </w:tbl>
    <w:p w14:paraId="65AA4A66" w14:textId="77777777" w:rsidR="00BE19FB" w:rsidRPr="004B76C4"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8040"/>
        <w:gridCol w:w="7574"/>
      </w:tblGrid>
      <w:tr w:rsidR="00170B0F" w:rsidRPr="00774787" w14:paraId="65AA4A68" w14:textId="77777777" w:rsidTr="00BB5BE7">
        <w:tc>
          <w:tcPr>
            <w:tcW w:w="15614" w:type="dxa"/>
            <w:gridSpan w:val="2"/>
            <w:shd w:val="clear" w:color="auto" w:fill="D9D9D9" w:themeFill="background1" w:themeFillShade="D9"/>
          </w:tcPr>
          <w:p w14:paraId="65AA4A67" w14:textId="77777777" w:rsidR="00170B0F" w:rsidRPr="00774787" w:rsidRDefault="00001E3B" w:rsidP="00BB5BE7">
            <w:pPr>
              <w:rPr>
                <w:rFonts w:cstheme="minorHAnsi"/>
                <w:b/>
                <w:sz w:val="36"/>
                <w:szCs w:val="36"/>
              </w:rPr>
            </w:pPr>
            <w:hyperlink r:id="rId53"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627FE7" w:rsidRPr="008E7183" w14:paraId="65AA4A6B" w14:textId="3FF0524F" w:rsidTr="00627FE7">
        <w:tc>
          <w:tcPr>
            <w:tcW w:w="8040" w:type="dxa"/>
          </w:tcPr>
          <w:p w14:paraId="65AA4A69" w14:textId="0BF41767" w:rsidR="00627FE7" w:rsidRPr="00627FE7" w:rsidRDefault="00627FE7" w:rsidP="00BB5BE7">
            <w:pPr>
              <w:rPr>
                <w:rFonts w:cstheme="minorHAnsi"/>
                <w:b/>
                <w:sz w:val="28"/>
                <w:szCs w:val="28"/>
              </w:rPr>
            </w:pPr>
            <w:r w:rsidRPr="00627FE7">
              <w:rPr>
                <w:rFonts w:cstheme="minorHAnsi"/>
                <w:b/>
                <w:sz w:val="28"/>
                <w:szCs w:val="28"/>
              </w:rPr>
              <w:t>Mandated Scripture</w:t>
            </w:r>
          </w:p>
          <w:p w14:paraId="51E3E111"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Beatitudes</w:t>
            </w:r>
          </w:p>
          <w:p w14:paraId="2E3E2138"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54" w:history="1">
              <w:r w:rsidR="00627FE7">
                <w:rPr>
                  <w:rFonts w:ascii="Helvetica Neue" w:hAnsi="Helvetica Neue" w:cs="Helvetica Neue"/>
                  <w:color w:val="27469B"/>
                  <w:sz w:val="28"/>
                  <w:szCs w:val="28"/>
                  <w:lang w:val="en-US"/>
                </w:rPr>
                <w:t>Matthew 5:3-11</w:t>
              </w:r>
            </w:hyperlink>
          </w:p>
          <w:p w14:paraId="05E385D1" w14:textId="77777777" w:rsidR="00627FE7" w:rsidRDefault="00001E3B" w:rsidP="00627FE7">
            <w:pPr>
              <w:rPr>
                <w:rFonts w:ascii="Helvetica Neue" w:hAnsi="Helvetica Neue" w:cs="Helvetica Neue"/>
                <w:color w:val="08427A"/>
                <w:sz w:val="28"/>
                <w:szCs w:val="28"/>
                <w:lang w:val="en-US"/>
              </w:rPr>
            </w:pPr>
            <w:hyperlink r:id="rId55" w:history="1">
              <w:r w:rsidR="00627FE7">
                <w:rPr>
                  <w:rFonts w:ascii="Helvetica Neue" w:hAnsi="Helvetica Neue" w:cs="Helvetica Neue"/>
                  <w:color w:val="27469B"/>
                  <w:sz w:val="28"/>
                  <w:szCs w:val="28"/>
                  <w:lang w:val="en-US"/>
                </w:rPr>
                <w:t>Luke 6:20-26</w:t>
              </w:r>
            </w:hyperlink>
          </w:p>
          <w:p w14:paraId="4E70EE4C"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God's Promise to Jacob</w:t>
            </w:r>
          </w:p>
          <w:p w14:paraId="65AA4A6A" w14:textId="148352A4" w:rsidR="00627FE7" w:rsidRPr="008E7183" w:rsidRDefault="00001E3B" w:rsidP="00627FE7">
            <w:pPr>
              <w:rPr>
                <w:rFonts w:cstheme="minorHAnsi"/>
                <w:sz w:val="28"/>
                <w:szCs w:val="28"/>
              </w:rPr>
            </w:pPr>
            <w:hyperlink r:id="rId56" w:history="1">
              <w:r w:rsidR="00627FE7">
                <w:rPr>
                  <w:rFonts w:ascii="Helvetica Neue" w:hAnsi="Helvetica Neue" w:cs="Helvetica Neue"/>
                  <w:color w:val="27469B"/>
                  <w:sz w:val="28"/>
                  <w:szCs w:val="28"/>
                  <w:lang w:val="en-US"/>
                </w:rPr>
                <w:t>Genesis 28:10-22</w:t>
              </w:r>
            </w:hyperlink>
          </w:p>
        </w:tc>
        <w:tc>
          <w:tcPr>
            <w:tcW w:w="7574" w:type="dxa"/>
          </w:tcPr>
          <w:p w14:paraId="095A679E" w14:textId="77777777" w:rsidR="00627FE7" w:rsidRDefault="00627FE7" w:rsidP="00627FE7">
            <w:pPr>
              <w:rPr>
                <w:rFonts w:cstheme="minorHAnsi"/>
                <w:b/>
                <w:sz w:val="28"/>
                <w:szCs w:val="28"/>
              </w:rPr>
            </w:pPr>
            <w:r w:rsidRPr="00627FE7">
              <w:rPr>
                <w:rFonts w:cstheme="minorHAnsi"/>
                <w:b/>
                <w:sz w:val="28"/>
                <w:szCs w:val="28"/>
              </w:rPr>
              <w:t>Supplementary Texts</w:t>
            </w:r>
          </w:p>
          <w:p w14:paraId="516C73C2"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Ten Commandments</w:t>
            </w:r>
          </w:p>
          <w:p w14:paraId="48A1B0C5"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57" w:history="1">
              <w:r w:rsidR="00627FE7">
                <w:rPr>
                  <w:rFonts w:ascii="Helvetica Neue" w:hAnsi="Helvetica Neue" w:cs="Helvetica Neue"/>
                  <w:color w:val="27469B"/>
                  <w:sz w:val="28"/>
                  <w:szCs w:val="28"/>
                  <w:lang w:val="en-US"/>
                </w:rPr>
                <w:t>Exodus 20:1-17</w:t>
              </w:r>
            </w:hyperlink>
          </w:p>
          <w:p w14:paraId="77421430" w14:textId="520A7A10"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58" w:history="1">
              <w:r w:rsidR="00627FE7">
                <w:rPr>
                  <w:rFonts w:ascii="Helvetica Neue" w:hAnsi="Helvetica Neue" w:cs="Helvetica Neue"/>
                  <w:color w:val="27469B"/>
                  <w:sz w:val="28"/>
                  <w:szCs w:val="28"/>
                  <w:lang w:val="en-US"/>
                </w:rPr>
                <w:t>Deuteronomy 5:1-21</w:t>
              </w:r>
            </w:hyperlink>
          </w:p>
          <w:p w14:paraId="3D0D5D5D"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God's agreement with Moses and the people/Ten commandments</w:t>
            </w:r>
          </w:p>
          <w:p w14:paraId="44C3903A"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59" w:history="1">
              <w:r w:rsidR="00627FE7">
                <w:rPr>
                  <w:rFonts w:ascii="Helvetica Neue" w:hAnsi="Helvetica Neue" w:cs="Helvetica Neue"/>
                  <w:color w:val="27469B"/>
                  <w:sz w:val="28"/>
                  <w:szCs w:val="28"/>
                  <w:lang w:val="en-US"/>
                </w:rPr>
                <w:t>Exodus 1:3-8</w:t>
              </w:r>
            </w:hyperlink>
          </w:p>
          <w:p w14:paraId="1D80D9F0"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0" w:history="1">
              <w:r w:rsidR="00627FE7">
                <w:rPr>
                  <w:rFonts w:ascii="Helvetica Neue" w:hAnsi="Helvetica Neue" w:cs="Helvetica Neue"/>
                  <w:color w:val="27469B"/>
                  <w:sz w:val="28"/>
                  <w:szCs w:val="28"/>
                  <w:lang w:val="en-US"/>
                </w:rPr>
                <w:t>Exodus 20:1-17</w:t>
              </w:r>
            </w:hyperlink>
          </w:p>
          <w:p w14:paraId="68E2123C" w14:textId="76F9A4AE"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1" w:history="1">
              <w:r w:rsidR="00627FE7">
                <w:rPr>
                  <w:rFonts w:ascii="Helvetica Neue" w:hAnsi="Helvetica Neue" w:cs="Helvetica Neue"/>
                  <w:color w:val="27469B"/>
                  <w:sz w:val="28"/>
                  <w:szCs w:val="28"/>
                  <w:lang w:val="en-US"/>
                </w:rPr>
                <w:t>Romans 13:8-10</w:t>
              </w:r>
            </w:hyperlink>
          </w:p>
          <w:p w14:paraId="43E27784"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fruits of the Spirit</w:t>
            </w:r>
          </w:p>
          <w:p w14:paraId="149654EE" w14:textId="622FA47D"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2" w:history="1">
              <w:r w:rsidR="00627FE7">
                <w:rPr>
                  <w:rFonts w:ascii="Helvetica Neue" w:hAnsi="Helvetica Neue" w:cs="Helvetica Neue"/>
                  <w:color w:val="27469B"/>
                  <w:sz w:val="28"/>
                  <w:szCs w:val="28"/>
                  <w:lang w:val="en-US"/>
                </w:rPr>
                <w:t>Galatians 5:14, 22-23</w:t>
              </w:r>
            </w:hyperlink>
          </w:p>
          <w:p w14:paraId="6644F6FD"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Messages of concern for the poor and disadvantaged</w:t>
            </w:r>
          </w:p>
          <w:p w14:paraId="7EC44184"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3" w:history="1">
              <w:r w:rsidR="00627FE7">
                <w:rPr>
                  <w:rFonts w:ascii="Helvetica Neue" w:hAnsi="Helvetica Neue" w:cs="Helvetica Neue"/>
                  <w:color w:val="27469B"/>
                  <w:sz w:val="28"/>
                  <w:szCs w:val="28"/>
                  <w:lang w:val="en-US"/>
                </w:rPr>
                <w:t>Deuteronomy 15:11</w:t>
              </w:r>
            </w:hyperlink>
          </w:p>
          <w:p w14:paraId="58C64439" w14:textId="77777777" w:rsidR="00627FE7" w:rsidRDefault="00001E3B" w:rsidP="00627FE7">
            <w:pPr>
              <w:rPr>
                <w:rFonts w:ascii="Helvetica Neue" w:hAnsi="Helvetica Neue" w:cs="Helvetica Neue"/>
                <w:color w:val="08427A"/>
                <w:sz w:val="28"/>
                <w:szCs w:val="28"/>
                <w:lang w:val="en-US"/>
              </w:rPr>
            </w:pPr>
            <w:hyperlink r:id="rId64" w:history="1">
              <w:r w:rsidR="00627FE7">
                <w:rPr>
                  <w:rFonts w:ascii="Helvetica Neue" w:hAnsi="Helvetica Neue" w:cs="Helvetica Neue"/>
                  <w:color w:val="27469B"/>
                  <w:sz w:val="28"/>
                  <w:szCs w:val="28"/>
                  <w:lang w:val="en-US"/>
                </w:rPr>
                <w:t>Isaiah 58:6-7</w:t>
              </w:r>
            </w:hyperlink>
          </w:p>
          <w:p w14:paraId="57C1428D"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Inclusion</w:t>
            </w:r>
          </w:p>
          <w:p w14:paraId="57EEACA4" w14:textId="4B66AE75"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5" w:history="1">
              <w:r w:rsidR="00627FE7">
                <w:rPr>
                  <w:rFonts w:ascii="Helvetica Neue" w:hAnsi="Helvetica Neue" w:cs="Helvetica Neue"/>
                  <w:color w:val="27469B"/>
                  <w:sz w:val="28"/>
                  <w:szCs w:val="28"/>
                  <w:lang w:val="en-US"/>
                </w:rPr>
                <w:t>Luke 14:13-14</w:t>
              </w:r>
            </w:hyperlink>
          </w:p>
          <w:p w14:paraId="7A61FF5E"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Martyrdom of Stephen</w:t>
            </w:r>
          </w:p>
          <w:p w14:paraId="2A7502ED" w14:textId="3D3F99D8"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6" w:history="1">
              <w:r w:rsidR="00627FE7">
                <w:rPr>
                  <w:rFonts w:ascii="Helvetica Neue" w:hAnsi="Helvetica Neue" w:cs="Helvetica Neue"/>
                  <w:color w:val="27469B"/>
                  <w:sz w:val="28"/>
                  <w:szCs w:val="28"/>
                  <w:lang w:val="en-US"/>
                </w:rPr>
                <w:t>Acts 6:8, 13-15, 7:54-8:1</w:t>
              </w:r>
            </w:hyperlink>
          </w:p>
          <w:p w14:paraId="65FE0DF8"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Conversion of Paul</w:t>
            </w:r>
          </w:p>
          <w:p w14:paraId="437C84DA" w14:textId="4BFDB70E"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7" w:history="1">
              <w:r w:rsidR="00627FE7">
                <w:rPr>
                  <w:rFonts w:ascii="Helvetica Neue" w:hAnsi="Helvetica Neue" w:cs="Helvetica Neue"/>
                  <w:color w:val="27469B"/>
                  <w:sz w:val="28"/>
                  <w:szCs w:val="28"/>
                  <w:lang w:val="en-US"/>
                </w:rPr>
                <w:t>Acts 9:1-19</w:t>
              </w:r>
            </w:hyperlink>
          </w:p>
          <w:p w14:paraId="1B018853"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Christian responsibilities</w:t>
            </w:r>
          </w:p>
          <w:p w14:paraId="24D78590"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8" w:history="1">
              <w:r w:rsidR="00627FE7">
                <w:rPr>
                  <w:rFonts w:ascii="Helvetica Neue" w:hAnsi="Helvetica Neue" w:cs="Helvetica Neue"/>
                  <w:color w:val="27469B"/>
                  <w:sz w:val="28"/>
                  <w:szCs w:val="28"/>
                  <w:lang w:val="en-US"/>
                </w:rPr>
                <w:t>Matthew 25:34-40</w:t>
              </w:r>
            </w:hyperlink>
          </w:p>
          <w:p w14:paraId="52FE8A24" w14:textId="5F6467C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69" w:history="1">
              <w:r w:rsidR="00627FE7">
                <w:rPr>
                  <w:rFonts w:ascii="Helvetica Neue" w:hAnsi="Helvetica Neue" w:cs="Helvetica Neue"/>
                  <w:color w:val="27469B"/>
                  <w:sz w:val="28"/>
                  <w:szCs w:val="28"/>
                  <w:lang w:val="en-US"/>
                </w:rPr>
                <w:t>1 John 3:17-18</w:t>
              </w:r>
            </w:hyperlink>
          </w:p>
          <w:p w14:paraId="0A065D53"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People of prayer</w:t>
            </w:r>
          </w:p>
          <w:p w14:paraId="29EE3960" w14:textId="77777777" w:rsidR="00627FE7" w:rsidRDefault="00001E3B" w:rsidP="00627FE7">
            <w:pPr>
              <w:rPr>
                <w:rFonts w:ascii="Helvetica Neue" w:hAnsi="Helvetica Neue" w:cs="Helvetica Neue"/>
                <w:color w:val="08427A"/>
                <w:sz w:val="28"/>
                <w:szCs w:val="28"/>
                <w:lang w:val="en-US"/>
              </w:rPr>
            </w:pPr>
            <w:hyperlink r:id="rId70" w:history="1">
              <w:r w:rsidR="00627FE7">
                <w:rPr>
                  <w:rFonts w:ascii="Helvetica Neue" w:hAnsi="Helvetica Neue" w:cs="Helvetica Neue"/>
                  <w:color w:val="27469B"/>
                  <w:sz w:val="28"/>
                  <w:szCs w:val="28"/>
                  <w:lang w:val="en-US"/>
                </w:rPr>
                <w:t>John 14:1</w:t>
              </w:r>
            </w:hyperlink>
          </w:p>
          <w:p w14:paraId="1CF02FE2"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Moses leads the people out of Egypt</w:t>
            </w:r>
          </w:p>
          <w:p w14:paraId="4569B476"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71" w:history="1">
              <w:r w:rsidR="00627FE7">
                <w:rPr>
                  <w:rFonts w:ascii="Helvetica Neue" w:hAnsi="Helvetica Neue" w:cs="Helvetica Neue"/>
                  <w:color w:val="27469B"/>
                  <w:sz w:val="28"/>
                  <w:szCs w:val="28"/>
                  <w:lang w:val="en-US"/>
                </w:rPr>
                <w:t>Exodus 5:1-3, 12:31-33, 14:5-31</w:t>
              </w:r>
            </w:hyperlink>
          </w:p>
          <w:p w14:paraId="033CF806"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God's promise to Isaac</w:t>
            </w:r>
          </w:p>
          <w:p w14:paraId="5503B9E6" w14:textId="77777777"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72" w:history="1">
              <w:r w:rsidR="00627FE7">
                <w:rPr>
                  <w:rFonts w:ascii="Helvetica Neue" w:hAnsi="Helvetica Neue" w:cs="Helvetica Neue"/>
                  <w:color w:val="27469B"/>
                  <w:sz w:val="28"/>
                  <w:szCs w:val="28"/>
                  <w:lang w:val="en-US"/>
                </w:rPr>
                <w:t>Genesis 26:23-25</w:t>
              </w:r>
            </w:hyperlink>
          </w:p>
          <w:p w14:paraId="0AFF7D7C"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p>
          <w:p w14:paraId="067DA8C3"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birth of Isaac</w:t>
            </w:r>
          </w:p>
          <w:p w14:paraId="40E3BB7E" w14:textId="77777777" w:rsidR="00627FE7" w:rsidRDefault="00001E3B" w:rsidP="00627FE7">
            <w:pPr>
              <w:rPr>
                <w:rFonts w:ascii="Helvetica Neue" w:hAnsi="Helvetica Neue" w:cs="Helvetica Neue"/>
                <w:color w:val="08427A"/>
                <w:sz w:val="28"/>
                <w:szCs w:val="28"/>
                <w:lang w:val="en-US"/>
              </w:rPr>
            </w:pPr>
            <w:hyperlink r:id="rId73" w:history="1">
              <w:r w:rsidR="00627FE7">
                <w:rPr>
                  <w:rFonts w:ascii="Helvetica Neue" w:hAnsi="Helvetica Neue" w:cs="Helvetica Neue"/>
                  <w:color w:val="27469B"/>
                  <w:sz w:val="28"/>
                  <w:szCs w:val="28"/>
                  <w:lang w:val="en-US"/>
                </w:rPr>
                <w:t>Genesis 21:1-3,5-8</w:t>
              </w:r>
            </w:hyperlink>
          </w:p>
          <w:p w14:paraId="146B644A"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Birth/boyhood of Esau and Jacob</w:t>
            </w:r>
          </w:p>
          <w:p w14:paraId="6BDCF32E" w14:textId="04ED72D9"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74" w:history="1">
              <w:r w:rsidR="00627FE7">
                <w:rPr>
                  <w:rFonts w:ascii="Helvetica Neue" w:hAnsi="Helvetica Neue" w:cs="Helvetica Neue"/>
                  <w:color w:val="27469B"/>
                  <w:sz w:val="28"/>
                  <w:szCs w:val="28"/>
                  <w:lang w:val="en-US"/>
                </w:rPr>
                <w:t>Genesis 25:19-34</w:t>
              </w:r>
            </w:hyperlink>
          </w:p>
          <w:p w14:paraId="166A265F"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Jacob blessed by Isaac</w:t>
            </w:r>
          </w:p>
          <w:p w14:paraId="46DB0D90" w14:textId="245BB08C" w:rsidR="00627FE7" w:rsidRDefault="00001E3B" w:rsidP="00627FE7">
            <w:pPr>
              <w:widowControl w:val="0"/>
              <w:autoSpaceDE w:val="0"/>
              <w:autoSpaceDN w:val="0"/>
              <w:adjustRightInd w:val="0"/>
              <w:rPr>
                <w:rFonts w:ascii="Helvetica Neue" w:hAnsi="Helvetica Neue" w:cs="Helvetica Neue"/>
                <w:color w:val="08427A"/>
                <w:sz w:val="28"/>
                <w:szCs w:val="28"/>
                <w:lang w:val="en-US"/>
              </w:rPr>
            </w:pPr>
            <w:hyperlink r:id="rId75" w:history="1">
              <w:r w:rsidR="00627FE7">
                <w:rPr>
                  <w:rFonts w:ascii="Helvetica Neue" w:hAnsi="Helvetica Neue" w:cs="Helvetica Neue"/>
                  <w:color w:val="27469B"/>
                  <w:sz w:val="28"/>
                  <w:szCs w:val="28"/>
                  <w:lang w:val="en-US"/>
                </w:rPr>
                <w:t>Genesis 27:1-45</w:t>
              </w:r>
            </w:hyperlink>
          </w:p>
          <w:p w14:paraId="5CA4220E" w14:textId="77777777" w:rsidR="00627FE7" w:rsidRDefault="00627FE7" w:rsidP="00627FE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Jacob wrestles with an angel - to be called Israel</w:t>
            </w:r>
          </w:p>
          <w:p w14:paraId="019284CF" w14:textId="73BBC124" w:rsidR="00627FE7" w:rsidRPr="00627FE7" w:rsidRDefault="00001E3B" w:rsidP="00627FE7">
            <w:pPr>
              <w:rPr>
                <w:rFonts w:cstheme="minorHAnsi"/>
                <w:sz w:val="28"/>
                <w:szCs w:val="28"/>
              </w:rPr>
            </w:pPr>
            <w:hyperlink r:id="rId76" w:history="1">
              <w:r w:rsidR="00627FE7">
                <w:rPr>
                  <w:rFonts w:ascii="Helvetica Neue" w:hAnsi="Helvetica Neue" w:cs="Helvetica Neue"/>
                  <w:color w:val="27469B"/>
                  <w:sz w:val="28"/>
                  <w:szCs w:val="28"/>
                  <w:lang w:val="en-US"/>
                </w:rPr>
                <w:t>Genesis 32:23-32</w:t>
              </w:r>
            </w:hyperlink>
          </w:p>
        </w:tc>
      </w:tr>
    </w:tbl>
    <w:p w14:paraId="65AA4A6C"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65AA4A6E" w14:textId="77777777" w:rsidTr="00744852">
        <w:tc>
          <w:tcPr>
            <w:tcW w:w="15614" w:type="dxa"/>
            <w:shd w:val="clear" w:color="auto" w:fill="D9D9D9" w:themeFill="background1" w:themeFillShade="D9"/>
          </w:tcPr>
          <w:p w14:paraId="65AA4A6D"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65AA4A71" w14:textId="77777777" w:rsidTr="00744852">
        <w:tc>
          <w:tcPr>
            <w:tcW w:w="15614" w:type="dxa"/>
          </w:tcPr>
          <w:p w14:paraId="65AA4A6F" w14:textId="77777777" w:rsidR="00744852" w:rsidRDefault="00744852" w:rsidP="008E7183">
            <w:pPr>
              <w:rPr>
                <w:rFonts w:cstheme="minorHAnsi"/>
                <w:sz w:val="28"/>
                <w:szCs w:val="28"/>
              </w:rPr>
            </w:pPr>
          </w:p>
          <w:p w14:paraId="65AA4A70" w14:textId="77777777" w:rsidR="008E7183" w:rsidRPr="008E7183" w:rsidRDefault="008E7183" w:rsidP="008E7183">
            <w:pPr>
              <w:rPr>
                <w:rFonts w:cstheme="minorHAnsi"/>
                <w:sz w:val="28"/>
                <w:szCs w:val="28"/>
              </w:rPr>
            </w:pPr>
          </w:p>
        </w:tc>
      </w:tr>
    </w:tbl>
    <w:p w14:paraId="65AA4A72"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65AA4A74" w14:textId="77777777" w:rsidTr="006C5BD1">
        <w:tc>
          <w:tcPr>
            <w:tcW w:w="15614" w:type="dxa"/>
            <w:gridSpan w:val="3"/>
            <w:shd w:val="clear" w:color="auto" w:fill="D9D9D9" w:themeFill="background1" w:themeFillShade="D9"/>
          </w:tcPr>
          <w:p w14:paraId="65AA4A73"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65AA4A7B" w14:textId="77777777" w:rsidTr="009E23CF">
        <w:tc>
          <w:tcPr>
            <w:tcW w:w="11732" w:type="dxa"/>
            <w:gridSpan w:val="2"/>
          </w:tcPr>
          <w:p w14:paraId="65AA4A75"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65AA4A76" w14:textId="77777777" w:rsidR="009E23CF" w:rsidRPr="00AA763D" w:rsidRDefault="00212A49" w:rsidP="00366AD2">
            <w:pPr>
              <w:rPr>
                <w:rFonts w:cstheme="minorHAnsi"/>
                <w:b/>
                <w:color w:val="00B050"/>
                <w:sz w:val="40"/>
                <w:szCs w:val="40"/>
              </w:rPr>
            </w:pPr>
            <w:r>
              <w:rPr>
                <w:rFonts w:cstheme="minorHAnsi"/>
                <w:sz w:val="28"/>
                <w:szCs w:val="28"/>
              </w:rPr>
              <w:t>Focus/Question</w:t>
            </w:r>
            <w:proofErr w:type="gramStart"/>
            <w:r w:rsidR="009E23CF">
              <w:rPr>
                <w:rFonts w:cstheme="minorHAnsi"/>
                <w:sz w:val="28"/>
                <w:szCs w:val="28"/>
              </w:rPr>
              <w:t xml:space="preserve">– </w:t>
            </w:r>
            <w:r w:rsidR="00AA763D">
              <w:rPr>
                <w:rFonts w:cstheme="minorHAnsi"/>
                <w:sz w:val="28"/>
                <w:szCs w:val="28"/>
              </w:rPr>
              <w:t xml:space="preserve">                                           </w:t>
            </w:r>
            <w:r w:rsidR="00AA763D">
              <w:rPr>
                <w:rFonts w:cstheme="minorHAnsi"/>
                <w:b/>
                <w:color w:val="00B050"/>
                <w:sz w:val="40"/>
                <w:szCs w:val="40"/>
              </w:rPr>
              <w:t>Our</w:t>
            </w:r>
            <w:proofErr w:type="gramEnd"/>
            <w:r w:rsidR="00AA763D">
              <w:rPr>
                <w:rFonts w:cstheme="minorHAnsi"/>
                <w:b/>
                <w:color w:val="00B050"/>
                <w:sz w:val="40"/>
                <w:szCs w:val="40"/>
              </w:rPr>
              <w:t xml:space="preserve"> Local Heroes</w:t>
            </w:r>
          </w:p>
          <w:p w14:paraId="65AA4A77" w14:textId="77777777" w:rsidR="00D16439" w:rsidRPr="00825568" w:rsidRDefault="00D16439" w:rsidP="00366AD2">
            <w:pPr>
              <w:rPr>
                <w:rFonts w:cstheme="minorHAnsi"/>
                <w:color w:val="C00000"/>
                <w:sz w:val="28"/>
                <w:szCs w:val="28"/>
              </w:rPr>
            </w:pPr>
          </w:p>
        </w:tc>
        <w:tc>
          <w:tcPr>
            <w:tcW w:w="3882" w:type="dxa"/>
          </w:tcPr>
          <w:p w14:paraId="65AA4A78" w14:textId="77777777" w:rsidR="009E23CF" w:rsidRDefault="00001E3B" w:rsidP="006F7A58">
            <w:pPr>
              <w:rPr>
                <w:rFonts w:cstheme="minorHAnsi"/>
                <w:b/>
                <w:sz w:val="28"/>
                <w:szCs w:val="28"/>
              </w:rPr>
            </w:pPr>
            <w:hyperlink r:id="rId77" w:history="1">
              <w:r w:rsidR="009E23CF" w:rsidRPr="00044FA4">
                <w:rPr>
                  <w:rStyle w:val="Hyperlink"/>
                  <w:rFonts w:cstheme="minorHAnsi"/>
                  <w:b/>
                  <w:sz w:val="28"/>
                  <w:szCs w:val="28"/>
                </w:rPr>
                <w:t>Resources</w:t>
              </w:r>
            </w:hyperlink>
          </w:p>
          <w:p w14:paraId="65AA4A79" w14:textId="77777777" w:rsidR="009E23CF" w:rsidRDefault="00001E3B" w:rsidP="006F7A58">
            <w:pPr>
              <w:rPr>
                <w:rFonts w:cstheme="minorHAnsi"/>
                <w:b/>
                <w:sz w:val="28"/>
                <w:szCs w:val="28"/>
              </w:rPr>
            </w:pPr>
            <w:hyperlink r:id="rId78"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65AA4A7A" w14:textId="77777777" w:rsidR="00212A49" w:rsidRPr="00044FA4" w:rsidRDefault="00001E3B" w:rsidP="00044FA4">
            <w:pPr>
              <w:rPr>
                <w:rFonts w:cstheme="minorHAnsi"/>
                <w:b/>
                <w:sz w:val="28"/>
                <w:szCs w:val="28"/>
              </w:rPr>
            </w:pPr>
            <w:hyperlink r:id="rId79"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65AA4A84" w14:textId="77777777" w:rsidTr="009E23CF">
        <w:tc>
          <w:tcPr>
            <w:tcW w:w="2218" w:type="dxa"/>
            <w:shd w:val="clear" w:color="auto" w:fill="92D050"/>
          </w:tcPr>
          <w:p w14:paraId="65AA4A7C" w14:textId="77777777" w:rsidR="009E23CF" w:rsidRDefault="009E23CF" w:rsidP="006F7A58">
            <w:pPr>
              <w:rPr>
                <w:rFonts w:cstheme="minorHAnsi"/>
                <w:sz w:val="24"/>
                <w:szCs w:val="24"/>
              </w:rPr>
            </w:pPr>
            <w:r w:rsidRPr="002F4D1A">
              <w:rPr>
                <w:rFonts w:cstheme="minorHAnsi"/>
                <w:sz w:val="24"/>
                <w:szCs w:val="24"/>
              </w:rPr>
              <w:t>Tuning In</w:t>
            </w:r>
          </w:p>
          <w:p w14:paraId="65AA4A7D"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65AA4B47" wp14:editId="65AA4B48">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5AA4A7E" w14:textId="77777777" w:rsidR="00D16439" w:rsidRPr="00912B82" w:rsidRDefault="00D16439" w:rsidP="004B76C4">
            <w:pPr>
              <w:ind w:left="142"/>
              <w:rPr>
                <w:rFonts w:ascii="Candara" w:hAnsi="Candara" w:cs="Arial"/>
              </w:rPr>
            </w:pPr>
          </w:p>
        </w:tc>
        <w:tc>
          <w:tcPr>
            <w:tcW w:w="9514" w:type="dxa"/>
          </w:tcPr>
          <w:p w14:paraId="65AA4A7F" w14:textId="77777777" w:rsidR="007E0AEB" w:rsidRPr="007E0AEB" w:rsidRDefault="007E0AEB" w:rsidP="007E0AEB">
            <w:pPr>
              <w:pStyle w:val="ListParagraph"/>
              <w:numPr>
                <w:ilvl w:val="0"/>
                <w:numId w:val="35"/>
              </w:numPr>
              <w:rPr>
                <w:rFonts w:cstheme="minorHAnsi"/>
                <w:sz w:val="24"/>
                <w:szCs w:val="24"/>
              </w:rPr>
            </w:pPr>
            <w:r w:rsidRPr="007E0AEB">
              <w:rPr>
                <w:rFonts w:cs="Arial"/>
                <w:sz w:val="24"/>
                <w:szCs w:val="24"/>
              </w:rPr>
              <w:t xml:space="preserve">Students use </w:t>
            </w:r>
            <w:hyperlink r:id="rId81" w:history="1">
              <w:r w:rsidRPr="007E0AEB">
                <w:rPr>
                  <w:rStyle w:val="Hyperlink"/>
                  <w:rFonts w:cs="Arial"/>
                  <w:color w:val="auto"/>
                  <w:sz w:val="24"/>
                  <w:szCs w:val="24"/>
                </w:rPr>
                <w:t>a placemat strategy </w:t>
              </w:r>
            </w:hyperlink>
            <w:r w:rsidRPr="007E0AEB">
              <w:rPr>
                <w:rFonts w:cs="Arial"/>
                <w:sz w:val="24"/>
                <w:szCs w:val="24"/>
              </w:rPr>
              <w:t xml:space="preserve"> to write or draw about superheroes that they know. Students share and discuss the superheroes they’ve identified and why they think they are superheroes. In the centre of the placemat, students record words that characterise common ideas about superheroes.</w:t>
            </w:r>
          </w:p>
          <w:p w14:paraId="65AA4A80" w14:textId="77777777" w:rsidR="007E0AEB" w:rsidRPr="007E0AEB" w:rsidRDefault="007E0AEB" w:rsidP="007E0AEB">
            <w:pPr>
              <w:pStyle w:val="ListParagraph"/>
              <w:numPr>
                <w:ilvl w:val="0"/>
                <w:numId w:val="35"/>
              </w:numPr>
              <w:rPr>
                <w:rFonts w:cstheme="minorHAnsi"/>
                <w:sz w:val="24"/>
                <w:szCs w:val="24"/>
              </w:rPr>
            </w:pPr>
            <w:r w:rsidRPr="007E0AEB">
              <w:rPr>
                <w:rFonts w:cs="Arial"/>
                <w:sz w:val="24"/>
                <w:szCs w:val="24"/>
              </w:rPr>
              <w:t xml:space="preserve">Students view or listen to the song </w:t>
            </w:r>
            <w:r w:rsidR="00707FF3">
              <w:fldChar w:fldCharType="begin"/>
            </w:r>
            <w:r w:rsidR="00707FF3">
              <w:instrText xml:space="preserve"> HYPERLINK "http://www.youtube.com/watch?v=cwTqbkkAZ2A" \t "_blank" </w:instrText>
            </w:r>
            <w:r w:rsidR="00707FF3">
              <w:fldChar w:fldCharType="separate"/>
            </w:r>
            <w:r w:rsidRPr="007E0AEB">
              <w:rPr>
                <w:rStyle w:val="Hyperlink"/>
                <w:rFonts w:cs="Arial"/>
                <w:i/>
                <w:iCs/>
                <w:color w:val="auto"/>
                <w:sz w:val="24"/>
                <w:szCs w:val="24"/>
              </w:rPr>
              <w:t>Jesus Is My Superhero.</w:t>
            </w:r>
            <w:r w:rsidR="00707FF3">
              <w:rPr>
                <w:rStyle w:val="Hyperlink"/>
                <w:rFonts w:cs="Arial"/>
                <w:i/>
                <w:iCs/>
                <w:color w:val="auto"/>
                <w:sz w:val="24"/>
                <w:szCs w:val="24"/>
              </w:rPr>
              <w:fldChar w:fldCharType="end"/>
            </w:r>
            <w:r w:rsidRPr="007E0AEB">
              <w:rPr>
                <w:rStyle w:val="Emphasis"/>
                <w:rFonts w:cs="Arial"/>
                <w:sz w:val="24"/>
                <w:szCs w:val="24"/>
              </w:rPr>
              <w:t xml:space="preserve"> </w:t>
            </w:r>
            <w:r w:rsidRPr="007E0AEB">
              <w:rPr>
                <w:rFonts w:cs="Arial"/>
                <w:sz w:val="24"/>
                <w:szCs w:val="24"/>
              </w:rPr>
              <w:t xml:space="preserve">They use their superhero placemat to identify superheroes mentioned in the song. Students use a </w:t>
            </w:r>
            <w:hyperlink r:id="rId82" w:history="1">
              <w:r w:rsidRPr="007E0AEB">
                <w:rPr>
                  <w:rStyle w:val="Emphasis"/>
                  <w:rFonts w:cs="Arial"/>
                  <w:sz w:val="24"/>
                  <w:szCs w:val="24"/>
                </w:rPr>
                <w:t>Think pair share</w:t>
              </w:r>
            </w:hyperlink>
            <w:r w:rsidRPr="007E0AEB">
              <w:rPr>
                <w:rFonts w:cs="Arial"/>
                <w:sz w:val="24"/>
                <w:szCs w:val="24"/>
              </w:rPr>
              <w:t xml:space="preserve"> strategy to discuss why the writer of the song says that Jesus is 'better than' all the other superheroes.</w:t>
            </w:r>
            <w:r>
              <w:rPr>
                <w:rFonts w:cs="Arial"/>
                <w:sz w:val="24"/>
                <w:szCs w:val="24"/>
              </w:rPr>
              <w:t xml:space="preserve"> </w:t>
            </w:r>
            <w:r w:rsidRPr="007E0AEB">
              <w:rPr>
                <w:rFonts w:cs="Arial"/>
                <w:sz w:val="24"/>
                <w:szCs w:val="24"/>
              </w:rPr>
              <w:t>What makes Jesus a different type of superhero?</w:t>
            </w:r>
          </w:p>
          <w:p w14:paraId="65AA4A81" w14:textId="77777777" w:rsidR="007E0AEB" w:rsidRPr="007E0AEB" w:rsidRDefault="007E0AEB" w:rsidP="007E0AEB">
            <w:pPr>
              <w:pStyle w:val="ListParagraph"/>
              <w:numPr>
                <w:ilvl w:val="0"/>
                <w:numId w:val="35"/>
              </w:numPr>
              <w:rPr>
                <w:rFonts w:cstheme="minorHAnsi"/>
                <w:sz w:val="24"/>
                <w:szCs w:val="24"/>
              </w:rPr>
            </w:pPr>
            <w:r w:rsidRPr="007E0AEB">
              <w:rPr>
                <w:rFonts w:cs="Arial"/>
                <w:sz w:val="24"/>
                <w:szCs w:val="24"/>
              </w:rPr>
              <w:t xml:space="preserve">Students are introduced to the fertile question: </w:t>
            </w:r>
            <w:r w:rsidRPr="007E0AEB">
              <w:rPr>
                <w:rStyle w:val="Emphasis"/>
                <w:rFonts w:cs="Arial"/>
                <w:sz w:val="24"/>
                <w:szCs w:val="24"/>
              </w:rPr>
              <w:t>What's so super about heroes?</w:t>
            </w:r>
            <w:r w:rsidRPr="007E0AEB">
              <w:rPr>
                <w:rFonts w:cs="Arial"/>
                <w:sz w:val="24"/>
                <w:szCs w:val="24"/>
              </w:rPr>
              <w:t xml:space="preserve"> They use this question to find out information from a variety of different members of the school community (e.g. other students, staff, </w:t>
            </w:r>
            <w:r w:rsidR="0017004A">
              <w:rPr>
                <w:rFonts w:cs="Arial"/>
                <w:sz w:val="24"/>
                <w:szCs w:val="24"/>
              </w:rPr>
              <w:t>parent, grandparents, minister/pastor</w:t>
            </w:r>
            <w:r w:rsidRPr="007E0AEB">
              <w:rPr>
                <w:rFonts w:cs="Arial"/>
                <w:sz w:val="24"/>
                <w:szCs w:val="24"/>
              </w:rPr>
              <w:t xml:space="preserve">) about who are their everyday heroes and role models and why. Students discuss and </w:t>
            </w:r>
            <w:r w:rsidRPr="007E0AEB">
              <w:rPr>
                <w:rFonts w:cs="Arial"/>
                <w:sz w:val="24"/>
                <w:szCs w:val="24"/>
              </w:rPr>
              <w:lastRenderedPageBreak/>
              <w:t xml:space="preserve">collate their findings using a retrieval chart, recording words that describe qualities of heroes. Note to teacher: Compile a word cloud such as </w:t>
            </w:r>
            <w:proofErr w:type="spellStart"/>
            <w:r w:rsidRPr="007E0AEB">
              <w:rPr>
                <w:rFonts w:cs="Arial"/>
                <w:sz w:val="24"/>
                <w:szCs w:val="24"/>
              </w:rPr>
              <w:t>Wordle</w:t>
            </w:r>
            <w:proofErr w:type="spellEnd"/>
            <w:r w:rsidRPr="007E0AEB">
              <w:rPr>
                <w:rFonts w:cs="Arial"/>
                <w:sz w:val="24"/>
                <w:szCs w:val="24"/>
              </w:rPr>
              <w:t xml:space="preserve"> or </w:t>
            </w:r>
            <w:r w:rsidR="00707FF3">
              <w:fldChar w:fldCharType="begin"/>
            </w:r>
            <w:r w:rsidR="00707FF3">
              <w:instrText xml:space="preserve"> HYPERLINK "http://www.rec.bne.catholic.edu.au/Religious%20Life%20of%20the%20School%20P-12/Pages/default.aspx" \t "_blank" </w:instrText>
            </w:r>
            <w:r w:rsidR="00707FF3">
              <w:fldChar w:fldCharType="separate"/>
            </w:r>
            <w:proofErr w:type="spellStart"/>
            <w:r w:rsidRPr="007E0AEB">
              <w:rPr>
                <w:rStyle w:val="Hyperlink"/>
                <w:rFonts w:cs="Arial"/>
                <w:color w:val="auto"/>
                <w:sz w:val="24"/>
                <w:szCs w:val="24"/>
              </w:rPr>
              <w:t>Tagxedo</w:t>
            </w:r>
            <w:proofErr w:type="spellEnd"/>
            <w:r w:rsidR="00707FF3">
              <w:rPr>
                <w:rStyle w:val="Hyperlink"/>
                <w:rFonts w:cs="Arial"/>
                <w:color w:val="auto"/>
                <w:sz w:val="24"/>
                <w:szCs w:val="24"/>
              </w:rPr>
              <w:fldChar w:fldCharType="end"/>
            </w:r>
            <w:r w:rsidRPr="007E0AEB">
              <w:rPr>
                <w:rFonts w:cs="Arial"/>
                <w:sz w:val="24"/>
                <w:szCs w:val="24"/>
              </w:rPr>
              <w:t>. Students analyse the</w:t>
            </w:r>
            <w:r w:rsidR="00707FF3">
              <w:fldChar w:fldCharType="begin"/>
            </w:r>
            <w:r w:rsidR="00707FF3">
              <w:instrText xml:space="preserve"> HYPERLINK "http://www.australiancurriculum.edu.au/GeneralCapabilities/Literacy" \t "_blank" </w:instrText>
            </w:r>
            <w:r w:rsidR="00707FF3">
              <w:fldChar w:fldCharType="separate"/>
            </w:r>
            <w:r w:rsidRPr="007E0AEB">
              <w:rPr>
                <w:rStyle w:val="Hyperlink"/>
                <w:rFonts w:cs="Arial"/>
                <w:color w:val="auto"/>
                <w:sz w:val="24"/>
                <w:szCs w:val="24"/>
              </w:rPr>
              <w:t> </w:t>
            </w:r>
            <w:proofErr w:type="spellStart"/>
            <w:r w:rsidRPr="007E0AEB">
              <w:rPr>
                <w:rStyle w:val="Hyperlink"/>
                <w:rFonts w:cs="Arial"/>
                <w:color w:val="auto"/>
                <w:sz w:val="24"/>
                <w:szCs w:val="24"/>
              </w:rPr>
              <w:t>Wordle</w:t>
            </w:r>
            <w:proofErr w:type="spellEnd"/>
            <w:r w:rsidR="00707FF3">
              <w:rPr>
                <w:rStyle w:val="Hyperlink"/>
                <w:rFonts w:cs="Arial"/>
                <w:color w:val="auto"/>
                <w:sz w:val="24"/>
                <w:szCs w:val="24"/>
              </w:rPr>
              <w:fldChar w:fldCharType="end"/>
            </w:r>
            <w:r w:rsidRPr="007E0AEB">
              <w:rPr>
                <w:rFonts w:cs="Arial"/>
                <w:sz w:val="24"/>
                <w:szCs w:val="24"/>
              </w:rPr>
              <w:t xml:space="preserve"> and discuss which words were most commonly identified to describe heroes.</w:t>
            </w:r>
          </w:p>
          <w:p w14:paraId="65AA4A82" w14:textId="77777777" w:rsidR="009E23CF" w:rsidRPr="00BD4775" w:rsidRDefault="007E0AEB" w:rsidP="00B12C35">
            <w:pPr>
              <w:pStyle w:val="ListParagraph"/>
              <w:numPr>
                <w:ilvl w:val="0"/>
                <w:numId w:val="35"/>
              </w:numPr>
              <w:rPr>
                <w:rFonts w:cstheme="minorHAnsi"/>
                <w:sz w:val="24"/>
                <w:szCs w:val="24"/>
              </w:rPr>
            </w:pPr>
            <w:r w:rsidRPr="007E0AEB">
              <w:rPr>
                <w:rFonts w:cs="Arial"/>
                <w:sz w:val="24"/>
                <w:szCs w:val="24"/>
              </w:rPr>
              <w:t xml:space="preserve">Students complete a </w:t>
            </w:r>
            <w:hyperlink r:id="rId83" w:history="1">
              <w:proofErr w:type="spellStart"/>
              <w:r w:rsidRPr="007E0AEB">
                <w:rPr>
                  <w:rStyle w:val="Hyperlink"/>
                  <w:rFonts w:cs="Arial"/>
                  <w:color w:val="auto"/>
                  <w:sz w:val="24"/>
                  <w:szCs w:val="24"/>
                </w:rPr>
                <w:t>Frayer</w:t>
              </w:r>
              <w:proofErr w:type="spellEnd"/>
              <w:r w:rsidRPr="007E0AEB">
                <w:rPr>
                  <w:rStyle w:val="Hyperlink"/>
                  <w:rFonts w:cs="Arial"/>
                  <w:color w:val="auto"/>
                  <w:sz w:val="24"/>
                  <w:szCs w:val="24"/>
                </w:rPr>
                <w:t xml:space="preserve"> Concept Model Strategy</w:t>
              </w:r>
            </w:hyperlink>
            <w:r w:rsidRPr="007E0AEB">
              <w:rPr>
                <w:rFonts w:cs="Arial"/>
                <w:sz w:val="24"/>
                <w:szCs w:val="24"/>
              </w:rPr>
              <w:t xml:space="preserve"> to record their current understandings about what a hero is and what a hero is not. Students investigate family heroes and report back to class as a homework task.</w:t>
            </w:r>
          </w:p>
        </w:tc>
        <w:tc>
          <w:tcPr>
            <w:tcW w:w="3882" w:type="dxa"/>
          </w:tcPr>
          <w:p w14:paraId="65AA4A83" w14:textId="77777777" w:rsidR="009E23CF" w:rsidRDefault="009E23CF" w:rsidP="00B12C35">
            <w:pPr>
              <w:rPr>
                <w:rFonts w:cstheme="minorHAnsi"/>
                <w:sz w:val="24"/>
                <w:szCs w:val="24"/>
              </w:rPr>
            </w:pPr>
          </w:p>
        </w:tc>
      </w:tr>
      <w:tr w:rsidR="004B76C4" w14:paraId="65AA4A8F" w14:textId="77777777" w:rsidTr="009E23CF">
        <w:tc>
          <w:tcPr>
            <w:tcW w:w="2218" w:type="dxa"/>
            <w:shd w:val="clear" w:color="auto" w:fill="548DD4" w:themeFill="text2" w:themeFillTint="99"/>
          </w:tcPr>
          <w:p w14:paraId="65AA4A85" w14:textId="77777777" w:rsidR="004B76C4" w:rsidRDefault="004B76C4" w:rsidP="006F7A58">
            <w:pPr>
              <w:rPr>
                <w:rFonts w:cstheme="minorHAnsi"/>
                <w:sz w:val="24"/>
                <w:szCs w:val="24"/>
              </w:rPr>
            </w:pPr>
            <w:r w:rsidRPr="002F4D1A">
              <w:rPr>
                <w:rFonts w:cstheme="minorHAnsi"/>
                <w:sz w:val="24"/>
                <w:szCs w:val="24"/>
              </w:rPr>
              <w:lastRenderedPageBreak/>
              <w:t>Finding Out</w:t>
            </w:r>
          </w:p>
          <w:p w14:paraId="65AA4A86" w14:textId="77777777" w:rsidR="004B76C4" w:rsidRDefault="004B76C4" w:rsidP="006F7A58">
            <w:pPr>
              <w:rPr>
                <w:rFonts w:cstheme="minorHAnsi"/>
                <w:sz w:val="24"/>
                <w:szCs w:val="24"/>
              </w:rPr>
            </w:pPr>
            <w:r w:rsidRPr="00B5235B">
              <w:rPr>
                <w:rFonts w:ascii="Arial Narrow" w:hAnsi="Arial Narrow"/>
                <w:b/>
                <w:noProof/>
                <w:lang w:val="en-US" w:eastAsia="en-US"/>
              </w:rPr>
              <w:drawing>
                <wp:inline distT="0" distB="0" distL="0" distR="0" wp14:anchorId="65AA4B49" wp14:editId="65AA4B4A">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5AA4A87" w14:textId="77777777" w:rsidR="004B76C4" w:rsidRDefault="004B76C4" w:rsidP="00170B0F">
            <w:pPr>
              <w:rPr>
                <w:rFonts w:ascii="Calibri" w:hAnsi="Calibri"/>
              </w:rPr>
            </w:pPr>
          </w:p>
          <w:p w14:paraId="65AA4A88" w14:textId="77777777" w:rsidR="004B76C4" w:rsidRDefault="004B76C4" w:rsidP="00170B0F">
            <w:pPr>
              <w:rPr>
                <w:rFonts w:ascii="Calibri" w:hAnsi="Calibri"/>
              </w:rPr>
            </w:pPr>
          </w:p>
          <w:p w14:paraId="65AA4A89" w14:textId="77777777" w:rsidR="004B76C4" w:rsidRPr="00912B82" w:rsidRDefault="004B76C4" w:rsidP="00170B0F">
            <w:pPr>
              <w:rPr>
                <w:rFonts w:ascii="Calibri" w:hAnsi="Calibri"/>
              </w:rPr>
            </w:pPr>
          </w:p>
        </w:tc>
        <w:tc>
          <w:tcPr>
            <w:tcW w:w="9514" w:type="dxa"/>
            <w:vMerge w:val="restart"/>
          </w:tcPr>
          <w:p w14:paraId="65AA4A8A" w14:textId="77777777" w:rsidR="004B76C4" w:rsidRPr="009B1921" w:rsidRDefault="00707FF3" w:rsidP="009B1921">
            <w:pPr>
              <w:pStyle w:val="ListParagraph"/>
              <w:numPr>
                <w:ilvl w:val="0"/>
                <w:numId w:val="35"/>
              </w:numPr>
              <w:rPr>
                <w:rFonts w:cstheme="minorHAnsi"/>
                <w:sz w:val="24"/>
                <w:szCs w:val="24"/>
              </w:rPr>
            </w:pPr>
            <w:r>
              <w:fldChar w:fldCharType="begin"/>
            </w:r>
            <w:r>
              <w:instrText xml:space="preserve"> HYPERLINK "http://www.australiancurriculum.edu.au/GeneralCapabilities/Intercultural-understanding" \t "_blank" </w:instrText>
            </w:r>
            <w:r>
              <w:fldChar w:fldCharType="separate"/>
            </w:r>
            <w:r w:rsidR="009B1921" w:rsidRPr="0017004A">
              <w:rPr>
                <w:rStyle w:val="Hyperlink"/>
                <w:rFonts w:ascii="Arial" w:hAnsi="Arial" w:cs="Arial"/>
                <w:color w:val="auto"/>
                <w:sz w:val="20"/>
                <w:szCs w:val="20"/>
              </w:rPr>
              <w:t>Tiki Toki.</w:t>
            </w:r>
            <w:r>
              <w:rPr>
                <w:rStyle w:val="Hyperlink"/>
                <w:rFonts w:ascii="Arial" w:hAnsi="Arial" w:cs="Arial"/>
                <w:color w:val="auto"/>
                <w:sz w:val="20"/>
                <w:szCs w:val="20"/>
              </w:rPr>
              <w:fldChar w:fldCharType="end"/>
            </w:r>
            <w:r w:rsidR="003040AD">
              <w:rPr>
                <w:rFonts w:ascii="Arial" w:hAnsi="Arial" w:cs="Arial"/>
                <w:sz w:val="20"/>
                <w:szCs w:val="20"/>
              </w:rPr>
              <w:t xml:space="preserve"> </w:t>
            </w:r>
            <w:r w:rsidR="009B1921" w:rsidRPr="009B1921">
              <w:rPr>
                <w:rFonts w:cs="Arial"/>
                <w:sz w:val="24"/>
                <w:szCs w:val="24"/>
              </w:rPr>
              <w:t xml:space="preserve">Students in pairs, conduct a 'church search' to investigate significant people and features of a parish past and present e.g. saints, past parishioners, members of the local Aboriginal community. They explore the church buildings and grounds to collect evidence of significant people (for example, icons, plaques, stained glass windows, statues) and use a camera and take notes to record the evidence in a retrieval chart. (Examples of evidence include: name, date, </w:t>
            </w:r>
            <w:proofErr w:type="gramStart"/>
            <w:r w:rsidR="009B1921" w:rsidRPr="009B1921">
              <w:rPr>
                <w:rFonts w:cs="Arial"/>
                <w:sz w:val="24"/>
                <w:szCs w:val="24"/>
              </w:rPr>
              <w:t>picture</w:t>
            </w:r>
            <w:proofErr w:type="gramEnd"/>
            <w:r w:rsidR="009B1921" w:rsidRPr="009B1921">
              <w:rPr>
                <w:rFonts w:cs="Arial"/>
                <w:sz w:val="24"/>
                <w:szCs w:val="24"/>
              </w:rPr>
              <w:t xml:space="preserve"> of the </w:t>
            </w:r>
            <w:proofErr w:type="spellStart"/>
            <w:r w:rsidR="009B1921" w:rsidRPr="009B1921">
              <w:rPr>
                <w:rFonts w:cs="Arial"/>
                <w:sz w:val="24"/>
                <w:szCs w:val="24"/>
              </w:rPr>
              <w:t>artifact</w:t>
            </w:r>
            <w:proofErr w:type="spellEnd"/>
            <w:r w:rsidR="009B1921" w:rsidRPr="009B1921">
              <w:rPr>
                <w:rFonts w:cs="Arial"/>
                <w:sz w:val="24"/>
                <w:szCs w:val="24"/>
              </w:rPr>
              <w:t>).</w:t>
            </w:r>
          </w:p>
          <w:p w14:paraId="65AA4A8B" w14:textId="77777777" w:rsidR="009B1921" w:rsidRPr="009B1921" w:rsidRDefault="009B1921" w:rsidP="009B1921">
            <w:pPr>
              <w:pStyle w:val="ListParagraph"/>
              <w:numPr>
                <w:ilvl w:val="0"/>
                <w:numId w:val="35"/>
              </w:numPr>
              <w:rPr>
                <w:rFonts w:cstheme="minorHAnsi"/>
                <w:sz w:val="24"/>
                <w:szCs w:val="24"/>
              </w:rPr>
            </w:pPr>
            <w:r w:rsidRPr="009B1921">
              <w:rPr>
                <w:rFonts w:cs="Arial"/>
                <w:sz w:val="24"/>
                <w:szCs w:val="24"/>
              </w:rPr>
              <w:t>Students examine as a class the collected evidence. They construct a list of questions that they hav</w:t>
            </w:r>
            <w:r>
              <w:rPr>
                <w:rFonts w:cs="Arial"/>
                <w:sz w:val="24"/>
                <w:szCs w:val="24"/>
              </w:rPr>
              <w:t>e about the people identified.</w:t>
            </w:r>
          </w:p>
          <w:p w14:paraId="65AA4A8C" w14:textId="77777777" w:rsidR="009B1921" w:rsidRPr="009B1921" w:rsidRDefault="009B1921" w:rsidP="009B1921">
            <w:pPr>
              <w:pStyle w:val="ListParagraph"/>
              <w:numPr>
                <w:ilvl w:val="0"/>
                <w:numId w:val="35"/>
              </w:numPr>
              <w:rPr>
                <w:rFonts w:cstheme="minorHAnsi"/>
                <w:sz w:val="24"/>
                <w:szCs w:val="24"/>
              </w:rPr>
            </w:pPr>
            <w:r w:rsidRPr="009B1921">
              <w:rPr>
                <w:rFonts w:cs="Arial"/>
                <w:sz w:val="24"/>
                <w:szCs w:val="24"/>
              </w:rPr>
              <w:t>Students invite long time member/s of the parish/ school community to explain the significance of the collected evidence (Guests could include: member of the local Aboriginal community, previous retired clergy or teacher living in the area, member of family with long term/multi-generati</w:t>
            </w:r>
            <w:r w:rsidR="003040AD">
              <w:rPr>
                <w:rFonts w:cs="Arial"/>
                <w:sz w:val="24"/>
                <w:szCs w:val="24"/>
              </w:rPr>
              <w:t>onal connections with the local church community</w:t>
            </w:r>
            <w:r w:rsidRPr="009B1921">
              <w:rPr>
                <w:rFonts w:cs="Arial"/>
                <w:sz w:val="24"/>
                <w:szCs w:val="24"/>
              </w:rPr>
              <w:t xml:space="preserve">). Students listen as </w:t>
            </w:r>
            <w:proofErr w:type="gramStart"/>
            <w:r w:rsidRPr="009B1921">
              <w:rPr>
                <w:rFonts w:cs="Arial"/>
                <w:sz w:val="24"/>
                <w:szCs w:val="24"/>
              </w:rPr>
              <w:t>guests</w:t>
            </w:r>
            <w:proofErr w:type="gramEnd"/>
            <w:r w:rsidRPr="009B1921">
              <w:rPr>
                <w:rFonts w:cs="Arial"/>
                <w:sz w:val="24"/>
                <w:szCs w:val="24"/>
              </w:rPr>
              <w:t xml:space="preserve"> speak/ share stories about the significant people of the parish past and present. Students ask special guest/s relevant questions f</w:t>
            </w:r>
            <w:r>
              <w:rPr>
                <w:rFonts w:cs="Arial"/>
                <w:sz w:val="24"/>
                <w:szCs w:val="24"/>
              </w:rPr>
              <w:t xml:space="preserve">rom the </w:t>
            </w:r>
            <w:proofErr w:type="gramStart"/>
            <w:r>
              <w:rPr>
                <w:rFonts w:cs="Arial"/>
                <w:sz w:val="24"/>
                <w:szCs w:val="24"/>
              </w:rPr>
              <w:t>class generated</w:t>
            </w:r>
            <w:proofErr w:type="gramEnd"/>
            <w:r>
              <w:rPr>
                <w:rFonts w:cs="Arial"/>
                <w:sz w:val="24"/>
                <w:szCs w:val="24"/>
              </w:rPr>
              <w:t xml:space="preserve"> list. </w:t>
            </w:r>
            <w:r>
              <w:rPr>
                <w:rFonts w:cs="Arial"/>
                <w:sz w:val="24"/>
                <w:szCs w:val="24"/>
              </w:rPr>
              <w:br/>
            </w:r>
            <w:r w:rsidRPr="009B1921">
              <w:rPr>
                <w:rFonts w:cs="Arial"/>
                <w:sz w:val="24"/>
                <w:szCs w:val="24"/>
              </w:rPr>
              <w:t>Students place the significant people in sequence on a simple class timeline or as a class using</w:t>
            </w:r>
            <w:r>
              <w:rPr>
                <w:rFonts w:cs="Arial"/>
                <w:sz w:val="24"/>
                <w:szCs w:val="24"/>
              </w:rPr>
              <w:t>.</w:t>
            </w:r>
          </w:p>
          <w:p w14:paraId="65AA4A8D" w14:textId="77777777" w:rsidR="004B76C4" w:rsidRPr="00E4759A" w:rsidRDefault="004B76C4" w:rsidP="00E4759A">
            <w:pPr>
              <w:rPr>
                <w:rFonts w:cstheme="minorHAnsi"/>
                <w:sz w:val="24"/>
                <w:szCs w:val="24"/>
              </w:rPr>
            </w:pPr>
          </w:p>
        </w:tc>
        <w:tc>
          <w:tcPr>
            <w:tcW w:w="3882" w:type="dxa"/>
            <w:vMerge w:val="restart"/>
          </w:tcPr>
          <w:p w14:paraId="65AA4A8E" w14:textId="77777777" w:rsidR="004B76C4" w:rsidRDefault="004B76C4" w:rsidP="00E4759A">
            <w:pPr>
              <w:rPr>
                <w:rFonts w:cstheme="minorHAnsi"/>
                <w:sz w:val="24"/>
                <w:szCs w:val="24"/>
              </w:rPr>
            </w:pPr>
          </w:p>
        </w:tc>
      </w:tr>
      <w:tr w:rsidR="004B76C4" w14:paraId="65AA4A97" w14:textId="77777777" w:rsidTr="009E23CF">
        <w:tc>
          <w:tcPr>
            <w:tcW w:w="2218" w:type="dxa"/>
            <w:shd w:val="clear" w:color="auto" w:fill="F79646" w:themeFill="accent6"/>
          </w:tcPr>
          <w:p w14:paraId="65AA4A90" w14:textId="77777777" w:rsidR="004B76C4" w:rsidRDefault="004B76C4" w:rsidP="006F7A58">
            <w:pPr>
              <w:rPr>
                <w:rFonts w:cstheme="minorHAnsi"/>
                <w:sz w:val="24"/>
                <w:szCs w:val="24"/>
              </w:rPr>
            </w:pPr>
            <w:r w:rsidRPr="002F4D1A">
              <w:rPr>
                <w:rFonts w:cstheme="minorHAnsi"/>
                <w:sz w:val="24"/>
                <w:szCs w:val="24"/>
              </w:rPr>
              <w:t>Sorting Out</w:t>
            </w:r>
          </w:p>
          <w:p w14:paraId="65AA4A91" w14:textId="77777777" w:rsidR="004B76C4" w:rsidRDefault="004B76C4" w:rsidP="006F7A58">
            <w:pPr>
              <w:rPr>
                <w:rFonts w:cstheme="minorHAnsi"/>
                <w:sz w:val="24"/>
                <w:szCs w:val="24"/>
              </w:rPr>
            </w:pPr>
            <w:r w:rsidRPr="00B5235B">
              <w:rPr>
                <w:rFonts w:ascii="Arial Narrow" w:hAnsi="Arial Narrow"/>
                <w:b/>
                <w:noProof/>
                <w:lang w:val="en-US" w:eastAsia="en-US"/>
              </w:rPr>
              <w:drawing>
                <wp:inline distT="0" distB="0" distL="0" distR="0" wp14:anchorId="65AA4B4B" wp14:editId="65AA4B4C">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5AA4A92" w14:textId="77777777" w:rsidR="004B76C4" w:rsidRDefault="004B76C4" w:rsidP="00170B0F">
            <w:pPr>
              <w:rPr>
                <w:rFonts w:ascii="Calibri" w:hAnsi="Calibri"/>
              </w:rPr>
            </w:pPr>
          </w:p>
          <w:p w14:paraId="65AA4A93" w14:textId="77777777" w:rsidR="004B76C4" w:rsidRDefault="004B76C4" w:rsidP="00170B0F">
            <w:pPr>
              <w:rPr>
                <w:rFonts w:ascii="Calibri" w:hAnsi="Calibri"/>
              </w:rPr>
            </w:pPr>
          </w:p>
          <w:p w14:paraId="65AA4A94" w14:textId="77777777" w:rsidR="004B76C4" w:rsidRPr="00912B82" w:rsidRDefault="004B76C4" w:rsidP="00170B0F">
            <w:pPr>
              <w:rPr>
                <w:rFonts w:ascii="Calibri" w:hAnsi="Calibri"/>
              </w:rPr>
            </w:pPr>
          </w:p>
        </w:tc>
        <w:tc>
          <w:tcPr>
            <w:tcW w:w="9514" w:type="dxa"/>
            <w:vMerge/>
          </w:tcPr>
          <w:p w14:paraId="65AA4A95" w14:textId="77777777" w:rsidR="004B76C4" w:rsidRPr="00E4759A" w:rsidRDefault="004B76C4" w:rsidP="00E4759A">
            <w:pPr>
              <w:rPr>
                <w:rFonts w:cstheme="minorHAnsi"/>
                <w:sz w:val="24"/>
                <w:szCs w:val="24"/>
              </w:rPr>
            </w:pPr>
          </w:p>
        </w:tc>
        <w:tc>
          <w:tcPr>
            <w:tcW w:w="3882" w:type="dxa"/>
            <w:vMerge/>
          </w:tcPr>
          <w:p w14:paraId="65AA4A96" w14:textId="77777777" w:rsidR="004B76C4" w:rsidRDefault="004B76C4" w:rsidP="00E4759A">
            <w:pPr>
              <w:rPr>
                <w:rFonts w:cstheme="minorHAnsi"/>
                <w:sz w:val="24"/>
                <w:szCs w:val="24"/>
              </w:rPr>
            </w:pPr>
          </w:p>
        </w:tc>
      </w:tr>
      <w:tr w:rsidR="009E23CF" w14:paraId="65AA4A9D" w14:textId="77777777" w:rsidTr="009E23CF">
        <w:tc>
          <w:tcPr>
            <w:tcW w:w="2218" w:type="dxa"/>
            <w:shd w:val="clear" w:color="auto" w:fill="FFFF00"/>
          </w:tcPr>
          <w:p w14:paraId="65AA4A98" w14:textId="77777777" w:rsidR="009E23CF" w:rsidRDefault="009E23CF" w:rsidP="006F7A58">
            <w:pPr>
              <w:rPr>
                <w:rFonts w:cstheme="minorHAnsi"/>
                <w:sz w:val="24"/>
                <w:szCs w:val="24"/>
              </w:rPr>
            </w:pPr>
            <w:r w:rsidRPr="002F4D1A">
              <w:rPr>
                <w:rFonts w:cstheme="minorHAnsi"/>
                <w:sz w:val="24"/>
                <w:szCs w:val="24"/>
              </w:rPr>
              <w:t xml:space="preserve">Communicating </w:t>
            </w:r>
          </w:p>
          <w:p w14:paraId="65AA4A99" w14:textId="77777777" w:rsidR="003F2FB7" w:rsidRPr="0017004A" w:rsidRDefault="009E23CF" w:rsidP="009B1921">
            <w:pPr>
              <w:rPr>
                <w:rFonts w:cstheme="minorHAnsi"/>
                <w:sz w:val="24"/>
                <w:szCs w:val="24"/>
              </w:rPr>
            </w:pPr>
            <w:r w:rsidRPr="00B5235B">
              <w:rPr>
                <w:rFonts w:ascii="Arial Narrow" w:hAnsi="Arial Narrow"/>
                <w:b/>
                <w:noProof/>
                <w:lang w:val="en-US" w:eastAsia="en-US"/>
              </w:rPr>
              <w:drawing>
                <wp:inline distT="0" distB="0" distL="0" distR="0" wp14:anchorId="65AA4B4D" wp14:editId="65AA4B4E">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tc>
        <w:tc>
          <w:tcPr>
            <w:tcW w:w="9514" w:type="dxa"/>
          </w:tcPr>
          <w:p w14:paraId="65AA4A9A" w14:textId="77777777" w:rsidR="009E23CF" w:rsidRPr="0017004A" w:rsidRDefault="0017004A" w:rsidP="0017004A">
            <w:pPr>
              <w:rPr>
                <w:rFonts w:cstheme="minorHAnsi"/>
                <w:color w:val="FF0000"/>
                <w:sz w:val="24"/>
                <w:szCs w:val="24"/>
              </w:rPr>
            </w:pPr>
            <w:r>
              <w:rPr>
                <w:rFonts w:cs="Arial"/>
                <w:b/>
                <w:i/>
                <w:color w:val="FF0000"/>
                <w:sz w:val="24"/>
                <w:szCs w:val="24"/>
                <w:u w:val="single"/>
              </w:rPr>
              <w:t>Focus Assessment 1</w:t>
            </w:r>
            <w:r>
              <w:rPr>
                <w:rFonts w:cs="Arial"/>
                <w:color w:val="FF0000"/>
                <w:sz w:val="24"/>
                <w:szCs w:val="24"/>
              </w:rPr>
              <w:t xml:space="preserve">: </w:t>
            </w:r>
            <w:r>
              <w:rPr>
                <w:rFonts w:cs="Arial"/>
                <w:sz w:val="24"/>
                <w:szCs w:val="24"/>
              </w:rPr>
              <w:t xml:space="preserve"> </w:t>
            </w:r>
            <w:r w:rsidR="009B1921" w:rsidRPr="0017004A">
              <w:rPr>
                <w:rFonts w:cs="Arial"/>
                <w:color w:val="FF0000"/>
                <w:sz w:val="24"/>
                <w:szCs w:val="24"/>
              </w:rPr>
              <w:t xml:space="preserve">Students, individually or in pairs, choose one of the significant people from the parish or school history, identified from the earlier 'church search' and interviews.  They collect images, and words, sayings or </w:t>
            </w:r>
            <w:proofErr w:type="gramStart"/>
            <w:r w:rsidR="009B1921" w:rsidRPr="0017004A">
              <w:rPr>
                <w:rFonts w:cs="Arial"/>
                <w:color w:val="FF0000"/>
                <w:sz w:val="24"/>
                <w:szCs w:val="24"/>
              </w:rPr>
              <w:t>stories  that</w:t>
            </w:r>
            <w:proofErr w:type="gramEnd"/>
            <w:r w:rsidR="009B1921" w:rsidRPr="0017004A">
              <w:rPr>
                <w:rFonts w:cs="Arial"/>
                <w:color w:val="FF0000"/>
                <w:sz w:val="24"/>
                <w:szCs w:val="24"/>
              </w:rPr>
              <w:t xml:space="preserve"> represent that person and their contribution to the community.  They create an artistic representation using an adapted </w:t>
            </w:r>
            <w:hyperlink r:id="rId87" w:history="1">
              <w:proofErr w:type="spellStart"/>
              <w:r w:rsidR="009B1921" w:rsidRPr="0017004A">
                <w:rPr>
                  <w:rStyle w:val="Hyperlink"/>
                  <w:rFonts w:cs="Arial"/>
                  <w:color w:val="FF0000"/>
                  <w:sz w:val="24"/>
                  <w:szCs w:val="24"/>
                </w:rPr>
                <w:t>Peoplescape</w:t>
              </w:r>
              <w:proofErr w:type="spellEnd"/>
              <w:r w:rsidR="009B1921" w:rsidRPr="0017004A">
                <w:rPr>
                  <w:rStyle w:val="Hyperlink"/>
                  <w:rFonts w:cs="Arial"/>
                  <w:color w:val="FF0000"/>
                  <w:sz w:val="24"/>
                  <w:szCs w:val="24"/>
                </w:rPr>
                <w:t xml:space="preserve"> strategy</w:t>
              </w:r>
            </w:hyperlink>
            <w:r w:rsidR="009B1921" w:rsidRPr="0017004A">
              <w:rPr>
                <w:rFonts w:cs="Arial"/>
                <w:color w:val="FF0000"/>
                <w:sz w:val="24"/>
                <w:szCs w:val="24"/>
              </w:rPr>
              <w:t xml:space="preserve"> on an A3 sheet of </w:t>
            </w:r>
            <w:proofErr w:type="gramStart"/>
            <w:r w:rsidR="009B1921" w:rsidRPr="0017004A">
              <w:rPr>
                <w:rFonts w:cs="Arial"/>
                <w:color w:val="FF0000"/>
                <w:sz w:val="24"/>
                <w:szCs w:val="24"/>
              </w:rPr>
              <w:t>paper  and</w:t>
            </w:r>
            <w:proofErr w:type="gramEnd"/>
            <w:r w:rsidR="009B1921" w:rsidRPr="0017004A">
              <w:rPr>
                <w:rFonts w:cs="Arial"/>
                <w:color w:val="FF0000"/>
                <w:sz w:val="24"/>
                <w:szCs w:val="24"/>
              </w:rPr>
              <w:t xml:space="preserve"> place completed work on the class </w:t>
            </w:r>
            <w:r w:rsidR="009B1921" w:rsidRPr="0017004A">
              <w:rPr>
                <w:rStyle w:val="Emphasis"/>
                <w:rFonts w:cs="Arial"/>
                <w:color w:val="FF0000"/>
                <w:sz w:val="24"/>
                <w:szCs w:val="24"/>
              </w:rPr>
              <w:t>Wall of fame</w:t>
            </w:r>
            <w:r w:rsidR="009B1921" w:rsidRPr="0017004A">
              <w:rPr>
                <w:rFonts w:cs="Arial"/>
                <w:color w:val="FF0000"/>
                <w:sz w:val="24"/>
                <w:szCs w:val="24"/>
              </w:rPr>
              <w:t>.</w:t>
            </w:r>
          </w:p>
          <w:p w14:paraId="65AA4A9B" w14:textId="77777777" w:rsidR="009E23CF" w:rsidRPr="00E4759A" w:rsidRDefault="009E23CF" w:rsidP="00E4759A">
            <w:pPr>
              <w:rPr>
                <w:rFonts w:cstheme="minorHAnsi"/>
                <w:sz w:val="24"/>
                <w:szCs w:val="24"/>
              </w:rPr>
            </w:pPr>
          </w:p>
        </w:tc>
        <w:tc>
          <w:tcPr>
            <w:tcW w:w="3882" w:type="dxa"/>
          </w:tcPr>
          <w:p w14:paraId="65AA4A9C" w14:textId="77777777" w:rsidR="009E23CF" w:rsidRDefault="009E23CF" w:rsidP="00E4759A">
            <w:pPr>
              <w:rPr>
                <w:rFonts w:cstheme="minorHAnsi"/>
                <w:sz w:val="24"/>
                <w:szCs w:val="24"/>
              </w:rPr>
            </w:pPr>
          </w:p>
        </w:tc>
      </w:tr>
      <w:tr w:rsidR="009E23CF" w14:paraId="65AA4AA5" w14:textId="77777777" w:rsidTr="009E23CF">
        <w:tc>
          <w:tcPr>
            <w:tcW w:w="2218" w:type="dxa"/>
            <w:shd w:val="clear" w:color="auto" w:fill="CCC0D9" w:themeFill="accent4" w:themeFillTint="66"/>
          </w:tcPr>
          <w:p w14:paraId="65AA4A9E"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65AA4A9F" w14:textId="77777777" w:rsidR="009E23CF" w:rsidRDefault="009E23CF" w:rsidP="006F7A58">
            <w:pPr>
              <w:rPr>
                <w:rFonts w:cstheme="minorHAnsi"/>
                <w:sz w:val="24"/>
                <w:szCs w:val="24"/>
              </w:rPr>
            </w:pPr>
            <w:r w:rsidRPr="00B5235B">
              <w:rPr>
                <w:rFonts w:ascii="Arial Narrow" w:hAnsi="Arial Narrow"/>
                <w:b/>
                <w:noProof/>
                <w:lang w:val="en-US" w:eastAsia="en-US"/>
              </w:rPr>
              <w:lastRenderedPageBreak/>
              <w:drawing>
                <wp:inline distT="0" distB="0" distL="0" distR="0" wp14:anchorId="65AA4B4F" wp14:editId="65AA4B50">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5AA4AA0" w14:textId="77777777" w:rsidR="00811C9F" w:rsidRPr="002F4D1A" w:rsidRDefault="00811C9F" w:rsidP="003F2FB7">
            <w:pPr>
              <w:pStyle w:val="ListParagraph"/>
              <w:ind w:left="142"/>
              <w:rPr>
                <w:rFonts w:cstheme="minorHAnsi"/>
                <w:sz w:val="24"/>
                <w:szCs w:val="24"/>
              </w:rPr>
            </w:pPr>
          </w:p>
        </w:tc>
        <w:tc>
          <w:tcPr>
            <w:tcW w:w="9514" w:type="dxa"/>
          </w:tcPr>
          <w:p w14:paraId="65AA4AA1" w14:textId="77777777" w:rsidR="009B1921" w:rsidRPr="009B1921" w:rsidRDefault="009B1921" w:rsidP="009B1921">
            <w:pPr>
              <w:pStyle w:val="ListParagraph"/>
              <w:numPr>
                <w:ilvl w:val="0"/>
                <w:numId w:val="35"/>
              </w:numPr>
              <w:rPr>
                <w:rFonts w:cstheme="minorHAnsi"/>
                <w:b/>
                <w:sz w:val="24"/>
                <w:szCs w:val="24"/>
              </w:rPr>
            </w:pPr>
            <w:r w:rsidRPr="009B1921">
              <w:rPr>
                <w:rFonts w:cs="Arial"/>
                <w:sz w:val="24"/>
                <w:szCs w:val="24"/>
              </w:rPr>
              <w:lastRenderedPageBreak/>
              <w:t xml:space="preserve">Students reflect on the contribution made by the significant person chosen in the previous activity. They review the word cloud of the attributes of heroes constructed during the </w:t>
            </w:r>
            <w:r w:rsidRPr="009B1921">
              <w:rPr>
                <w:rStyle w:val="Emphasis"/>
                <w:rFonts w:cs="Arial"/>
                <w:sz w:val="24"/>
                <w:szCs w:val="24"/>
              </w:rPr>
              <w:t>Tuning In Phase</w:t>
            </w:r>
            <w:r w:rsidRPr="009B1921">
              <w:rPr>
                <w:rFonts w:cs="Arial"/>
                <w:sz w:val="24"/>
                <w:szCs w:val="24"/>
              </w:rPr>
              <w:t xml:space="preserve"> and select words that describe their chosen person. </w:t>
            </w:r>
            <w:r w:rsidRPr="009B1921">
              <w:rPr>
                <w:rFonts w:cs="Arial"/>
                <w:sz w:val="24"/>
                <w:szCs w:val="24"/>
              </w:rPr>
              <w:lastRenderedPageBreak/>
              <w:t xml:space="preserve">Students use these words as a stimulus to describe their </w:t>
            </w:r>
            <w:proofErr w:type="spellStart"/>
            <w:r w:rsidRPr="009B1921">
              <w:rPr>
                <w:rFonts w:cs="Arial"/>
                <w:sz w:val="24"/>
                <w:szCs w:val="24"/>
              </w:rPr>
              <w:t>peoplescape</w:t>
            </w:r>
            <w:proofErr w:type="spellEnd"/>
            <w:r w:rsidRPr="009B1921">
              <w:rPr>
                <w:rFonts w:cs="Arial"/>
                <w:sz w:val="24"/>
                <w:szCs w:val="24"/>
              </w:rPr>
              <w:t xml:space="preserve"> (e.g. students may complete an </w:t>
            </w:r>
            <w:hyperlink r:id="rId89" w:history="1">
              <w:r w:rsidRPr="009B1921">
                <w:rPr>
                  <w:rStyle w:val="Hyperlink"/>
                  <w:rFonts w:cs="Arial"/>
                  <w:color w:val="auto"/>
                  <w:sz w:val="24"/>
                  <w:szCs w:val="24"/>
                </w:rPr>
                <w:t>A</w:t>
              </w:r>
              <w:r w:rsidRPr="009B1921">
                <w:rPr>
                  <w:rStyle w:val="Emphasis"/>
                  <w:rFonts w:cs="Arial"/>
                  <w:sz w:val="24"/>
                  <w:szCs w:val="24"/>
                </w:rPr>
                <w:t>rtist's statement</w:t>
              </w:r>
            </w:hyperlink>
            <w:r w:rsidRPr="009B1921">
              <w:rPr>
                <w:rFonts w:cs="Arial"/>
                <w:sz w:val="24"/>
                <w:szCs w:val="24"/>
              </w:rPr>
              <w:t xml:space="preserve">, write a paragraph, construct a concept map), </w:t>
            </w:r>
            <w:proofErr w:type="spellStart"/>
            <w:r w:rsidRPr="009B1921">
              <w:rPr>
                <w:rFonts w:cs="Arial"/>
                <w:sz w:val="24"/>
                <w:szCs w:val="24"/>
              </w:rPr>
              <w:t>higlighting</w:t>
            </w:r>
            <w:proofErr w:type="spellEnd"/>
            <w:r w:rsidRPr="009B1921">
              <w:rPr>
                <w:rFonts w:cs="Arial"/>
                <w:sz w:val="24"/>
                <w:szCs w:val="24"/>
              </w:rPr>
              <w:t xml:space="preserve"> the "super" things about this person. They attach their response to their </w:t>
            </w:r>
            <w:proofErr w:type="spellStart"/>
            <w:r w:rsidRPr="009B1921">
              <w:rPr>
                <w:rStyle w:val="Emphasis"/>
                <w:rFonts w:cs="Arial"/>
                <w:sz w:val="24"/>
                <w:szCs w:val="24"/>
              </w:rPr>
              <w:t>Peoplescape</w:t>
            </w:r>
            <w:proofErr w:type="spellEnd"/>
            <w:r w:rsidRPr="009B1921">
              <w:rPr>
                <w:rFonts w:cs="Arial"/>
                <w:sz w:val="24"/>
                <w:szCs w:val="24"/>
              </w:rPr>
              <w:t xml:space="preserve"> artwork.</w:t>
            </w:r>
          </w:p>
          <w:p w14:paraId="65AA4AA2" w14:textId="77777777" w:rsidR="009E23CF" w:rsidRPr="009B1921" w:rsidRDefault="009B1921" w:rsidP="009B1921">
            <w:pPr>
              <w:pStyle w:val="ListParagraph"/>
              <w:numPr>
                <w:ilvl w:val="0"/>
                <w:numId w:val="35"/>
              </w:numPr>
              <w:rPr>
                <w:rFonts w:cstheme="minorHAnsi"/>
                <w:b/>
                <w:sz w:val="24"/>
                <w:szCs w:val="24"/>
              </w:rPr>
            </w:pPr>
            <w:r w:rsidRPr="009B1921">
              <w:rPr>
                <w:rFonts w:cs="Arial"/>
                <w:sz w:val="24"/>
                <w:szCs w:val="24"/>
              </w:rPr>
              <w:t>Students complete a gallery walk reflecting on the significant people past and present who have contri</w:t>
            </w:r>
            <w:r w:rsidR="003040AD">
              <w:rPr>
                <w:rFonts w:cs="Arial"/>
                <w:sz w:val="24"/>
                <w:szCs w:val="24"/>
              </w:rPr>
              <w:t>buted to their local church</w:t>
            </w:r>
            <w:r>
              <w:rPr>
                <w:rFonts w:cs="Arial"/>
                <w:sz w:val="24"/>
                <w:szCs w:val="24"/>
              </w:rPr>
              <w:t xml:space="preserve"> community</w:t>
            </w:r>
            <w:r w:rsidR="003040AD">
              <w:rPr>
                <w:rFonts w:cs="Arial"/>
                <w:sz w:val="24"/>
                <w:szCs w:val="24"/>
              </w:rPr>
              <w:t>.</w:t>
            </w:r>
          </w:p>
          <w:p w14:paraId="65AA4AA3" w14:textId="77777777" w:rsidR="009B1921" w:rsidRPr="009B1921" w:rsidRDefault="009B1921" w:rsidP="009B1921">
            <w:pPr>
              <w:pStyle w:val="ListParagraph"/>
              <w:rPr>
                <w:rFonts w:cstheme="minorHAnsi"/>
                <w:b/>
                <w:sz w:val="24"/>
                <w:szCs w:val="24"/>
              </w:rPr>
            </w:pPr>
          </w:p>
        </w:tc>
        <w:tc>
          <w:tcPr>
            <w:tcW w:w="3882" w:type="dxa"/>
          </w:tcPr>
          <w:p w14:paraId="65AA4AA4" w14:textId="77777777" w:rsidR="009E23CF" w:rsidRPr="003F2FB7" w:rsidRDefault="009E23CF" w:rsidP="003F2FB7">
            <w:pPr>
              <w:rPr>
                <w:rFonts w:cstheme="minorHAnsi"/>
                <w:b/>
                <w:sz w:val="28"/>
                <w:szCs w:val="28"/>
              </w:rPr>
            </w:pPr>
          </w:p>
        </w:tc>
      </w:tr>
    </w:tbl>
    <w:p w14:paraId="65AA4AA6" w14:textId="77777777" w:rsidR="005163C9" w:rsidRPr="003F2FB7"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65AA4AAC" w14:textId="77777777" w:rsidTr="009E23CF">
        <w:tc>
          <w:tcPr>
            <w:tcW w:w="11732" w:type="dxa"/>
            <w:gridSpan w:val="2"/>
          </w:tcPr>
          <w:p w14:paraId="65AA4AA7"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65AA4AA8" w14:textId="77777777" w:rsidR="00212A49" w:rsidRPr="00AA763D" w:rsidRDefault="00212A49" w:rsidP="00212A49">
            <w:pPr>
              <w:rPr>
                <w:rFonts w:cstheme="minorHAnsi"/>
                <w:b/>
                <w:color w:val="00B050"/>
                <w:sz w:val="36"/>
                <w:szCs w:val="36"/>
              </w:rPr>
            </w:pPr>
            <w:r>
              <w:rPr>
                <w:rFonts w:cstheme="minorHAnsi"/>
                <w:sz w:val="28"/>
                <w:szCs w:val="28"/>
              </w:rPr>
              <w:t>Focus/Question</w:t>
            </w:r>
            <w:proofErr w:type="gramStart"/>
            <w:r>
              <w:rPr>
                <w:rFonts w:cstheme="minorHAnsi"/>
                <w:sz w:val="28"/>
                <w:szCs w:val="28"/>
              </w:rPr>
              <w:t xml:space="preserve">– </w:t>
            </w:r>
            <w:r w:rsidR="00AA763D">
              <w:rPr>
                <w:rFonts w:cstheme="minorHAnsi"/>
                <w:sz w:val="28"/>
                <w:szCs w:val="28"/>
              </w:rPr>
              <w:t xml:space="preserve">                                             </w:t>
            </w:r>
            <w:r w:rsidR="00AA763D" w:rsidRPr="00AA763D">
              <w:rPr>
                <w:rFonts w:cstheme="minorHAnsi"/>
                <w:b/>
                <w:color w:val="00B050"/>
                <w:sz w:val="40"/>
                <w:szCs w:val="40"/>
              </w:rPr>
              <w:t>Stories</w:t>
            </w:r>
            <w:proofErr w:type="gramEnd"/>
            <w:r w:rsidR="00AA763D" w:rsidRPr="00AA763D">
              <w:rPr>
                <w:rFonts w:cstheme="minorHAnsi"/>
                <w:b/>
                <w:color w:val="00B050"/>
                <w:sz w:val="40"/>
                <w:szCs w:val="40"/>
              </w:rPr>
              <w:t xml:space="preserve"> About Heroes</w:t>
            </w:r>
          </w:p>
          <w:p w14:paraId="65AA4AA9" w14:textId="77777777" w:rsidR="009E23CF" w:rsidRDefault="009E23CF" w:rsidP="00366AD2">
            <w:pPr>
              <w:rPr>
                <w:rFonts w:cstheme="minorHAnsi"/>
                <w:sz w:val="28"/>
                <w:szCs w:val="28"/>
              </w:rPr>
            </w:pPr>
          </w:p>
        </w:tc>
        <w:tc>
          <w:tcPr>
            <w:tcW w:w="3882" w:type="dxa"/>
          </w:tcPr>
          <w:p w14:paraId="65AA4AAA" w14:textId="77777777" w:rsidR="009E23CF" w:rsidRDefault="009E23CF" w:rsidP="009E23CF">
            <w:pPr>
              <w:rPr>
                <w:rFonts w:cstheme="minorHAnsi"/>
                <w:b/>
                <w:sz w:val="28"/>
                <w:szCs w:val="28"/>
              </w:rPr>
            </w:pPr>
            <w:r>
              <w:rPr>
                <w:rFonts w:cstheme="minorHAnsi"/>
                <w:b/>
                <w:sz w:val="28"/>
                <w:szCs w:val="28"/>
              </w:rPr>
              <w:t>Resources</w:t>
            </w:r>
          </w:p>
          <w:p w14:paraId="65AA4AAB"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65AA4AB3" w14:textId="77777777" w:rsidTr="009E23CF">
        <w:tc>
          <w:tcPr>
            <w:tcW w:w="2214" w:type="dxa"/>
            <w:shd w:val="clear" w:color="auto" w:fill="92D050"/>
          </w:tcPr>
          <w:p w14:paraId="65AA4AAD"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65AA4AAE"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65AA4B51" wp14:editId="65AA4B52">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65AA4AAF" w14:textId="77777777" w:rsidR="009B1921" w:rsidRPr="009B1921" w:rsidRDefault="009B1921" w:rsidP="009B1921">
            <w:pPr>
              <w:pStyle w:val="ListParagraph"/>
              <w:numPr>
                <w:ilvl w:val="0"/>
                <w:numId w:val="35"/>
              </w:numPr>
              <w:rPr>
                <w:rFonts w:cstheme="minorHAnsi"/>
                <w:sz w:val="24"/>
                <w:szCs w:val="24"/>
              </w:rPr>
            </w:pPr>
            <w:r w:rsidRPr="009B1921">
              <w:rPr>
                <w:rFonts w:cs="Arial"/>
                <w:sz w:val="24"/>
                <w:szCs w:val="24"/>
              </w:rPr>
              <w:t xml:space="preserve">Students listen as the teacher explains that the first five books of the Old Testament in the Christian Bible are known in Judaism as the Torah. Students listen as the teacher explains that the Jewish people have a special relationship with God that is revealed through the stories, people and events recorded in the Torah and </w:t>
            </w:r>
            <w:proofErr w:type="spellStart"/>
            <w:r w:rsidRPr="009B1921">
              <w:rPr>
                <w:rFonts w:cs="Arial"/>
                <w:sz w:val="24"/>
                <w:szCs w:val="24"/>
              </w:rPr>
              <w:t>Tanach</w:t>
            </w:r>
            <w:proofErr w:type="spellEnd"/>
            <w:r w:rsidRPr="009B1921">
              <w:rPr>
                <w:rFonts w:cs="Arial"/>
                <w:sz w:val="24"/>
                <w:szCs w:val="24"/>
              </w:rPr>
              <w:t>, the Hebrew scriptures.</w:t>
            </w:r>
          </w:p>
          <w:p w14:paraId="65AA4AB0" w14:textId="77777777" w:rsidR="009E23CF" w:rsidRPr="009B1921" w:rsidRDefault="009B1921" w:rsidP="009B1921">
            <w:pPr>
              <w:pStyle w:val="ListParagraph"/>
              <w:numPr>
                <w:ilvl w:val="0"/>
                <w:numId w:val="35"/>
              </w:numPr>
              <w:rPr>
                <w:rFonts w:cstheme="minorHAnsi"/>
                <w:sz w:val="24"/>
                <w:szCs w:val="24"/>
              </w:rPr>
            </w:pPr>
            <w:r w:rsidRPr="009B1921">
              <w:rPr>
                <w:rFonts w:cs="Arial"/>
                <w:sz w:val="24"/>
                <w:szCs w:val="24"/>
              </w:rPr>
              <w:t xml:space="preserve">Students view and discuss the short </w:t>
            </w:r>
            <w:r w:rsidR="00707FF3">
              <w:fldChar w:fldCharType="begin"/>
            </w:r>
            <w:r w:rsidR="00707FF3">
              <w:instrText xml:space="preserve"> HYPERLINK "http://www.rec.bne.catholic.edu.au/Religious%20Life%20of%20the%20School%20P-12/Religious%20Life%20of%20the%20School%20P-12%20Elaborations/Pages/Reflection-on-action-for-Justice.aspx" \t "_blank" </w:instrText>
            </w:r>
            <w:r w:rsidR="00707FF3">
              <w:fldChar w:fldCharType="separate"/>
            </w:r>
            <w:r w:rsidRPr="009B1921">
              <w:rPr>
                <w:rStyle w:val="Hyperlink"/>
                <w:rFonts w:cs="Arial"/>
                <w:color w:val="auto"/>
                <w:sz w:val="24"/>
                <w:szCs w:val="24"/>
              </w:rPr>
              <w:t>movie clip</w:t>
            </w:r>
            <w:r w:rsidR="00707FF3">
              <w:rPr>
                <w:rStyle w:val="Hyperlink"/>
                <w:rFonts w:cs="Arial"/>
                <w:color w:val="auto"/>
                <w:sz w:val="24"/>
                <w:szCs w:val="24"/>
              </w:rPr>
              <w:fldChar w:fldCharType="end"/>
            </w:r>
            <w:r w:rsidRPr="009B1921">
              <w:rPr>
                <w:rFonts w:cs="Arial"/>
                <w:sz w:val="24"/>
                <w:szCs w:val="24"/>
              </w:rPr>
              <w:t xml:space="preserve"> called </w:t>
            </w:r>
            <w:r w:rsidRPr="009B1921">
              <w:rPr>
                <w:rStyle w:val="Emphasis"/>
                <w:rFonts w:cs="Arial"/>
                <w:sz w:val="24"/>
                <w:szCs w:val="24"/>
              </w:rPr>
              <w:t>Infinite Wisdom</w:t>
            </w:r>
            <w:r w:rsidRPr="009B1921">
              <w:rPr>
                <w:rFonts w:cs="Arial"/>
                <w:sz w:val="24"/>
                <w:szCs w:val="24"/>
              </w:rPr>
              <w:t xml:space="preserve"> in which Jews explain the importance of the Torah in lives. </w:t>
            </w:r>
          </w:p>
          <w:p w14:paraId="65AA4AB1" w14:textId="77777777" w:rsidR="009E23CF" w:rsidRPr="00E4759A" w:rsidRDefault="009E23CF" w:rsidP="00E4759A">
            <w:pPr>
              <w:rPr>
                <w:rFonts w:cstheme="minorHAnsi"/>
                <w:sz w:val="24"/>
                <w:szCs w:val="24"/>
              </w:rPr>
            </w:pPr>
          </w:p>
        </w:tc>
        <w:tc>
          <w:tcPr>
            <w:tcW w:w="3882" w:type="dxa"/>
          </w:tcPr>
          <w:p w14:paraId="65AA4AB2" w14:textId="77777777" w:rsidR="009E23CF" w:rsidRDefault="009E23CF" w:rsidP="00E4759A">
            <w:pPr>
              <w:rPr>
                <w:rFonts w:cstheme="minorHAnsi"/>
                <w:sz w:val="24"/>
                <w:szCs w:val="24"/>
              </w:rPr>
            </w:pPr>
          </w:p>
        </w:tc>
      </w:tr>
      <w:tr w:rsidR="003F2FB7" w14:paraId="65AA4AE1" w14:textId="77777777" w:rsidTr="009E23CF">
        <w:tc>
          <w:tcPr>
            <w:tcW w:w="2214" w:type="dxa"/>
            <w:shd w:val="clear" w:color="auto" w:fill="548DD4" w:themeFill="text2" w:themeFillTint="99"/>
          </w:tcPr>
          <w:p w14:paraId="65AA4AB4" w14:textId="77777777" w:rsidR="003F2FB7" w:rsidRDefault="003F2FB7" w:rsidP="00B12C35">
            <w:pPr>
              <w:rPr>
                <w:rFonts w:cstheme="minorHAnsi"/>
                <w:sz w:val="24"/>
                <w:szCs w:val="24"/>
              </w:rPr>
            </w:pPr>
            <w:r w:rsidRPr="008410D9">
              <w:rPr>
                <w:rFonts w:cstheme="minorHAnsi"/>
                <w:sz w:val="24"/>
                <w:szCs w:val="24"/>
              </w:rPr>
              <w:t>Finding Out</w:t>
            </w:r>
          </w:p>
          <w:p w14:paraId="65AA4AB5" w14:textId="77777777" w:rsidR="003F2FB7" w:rsidRDefault="003F2FB7" w:rsidP="00B12C35">
            <w:pPr>
              <w:rPr>
                <w:rFonts w:cstheme="minorHAnsi"/>
                <w:sz w:val="24"/>
                <w:szCs w:val="24"/>
              </w:rPr>
            </w:pPr>
            <w:r w:rsidRPr="00B5235B">
              <w:rPr>
                <w:rFonts w:ascii="Arial Narrow" w:hAnsi="Arial Narrow"/>
                <w:b/>
                <w:noProof/>
                <w:lang w:val="en-US" w:eastAsia="en-US"/>
              </w:rPr>
              <w:drawing>
                <wp:inline distT="0" distB="0" distL="0" distR="0" wp14:anchorId="65AA4B53" wp14:editId="65AA4B54">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5AA4AB6" w14:textId="77777777" w:rsidR="003F2FB7" w:rsidRDefault="003F2FB7" w:rsidP="00B12C35">
            <w:pPr>
              <w:rPr>
                <w:rFonts w:cstheme="minorHAnsi"/>
                <w:sz w:val="24"/>
                <w:szCs w:val="24"/>
              </w:rPr>
            </w:pPr>
          </w:p>
          <w:p w14:paraId="65AA4AB7" w14:textId="77777777" w:rsidR="003F2FB7" w:rsidRDefault="003F2FB7" w:rsidP="00B12C35">
            <w:pPr>
              <w:rPr>
                <w:rFonts w:cstheme="minorHAnsi"/>
                <w:sz w:val="24"/>
                <w:szCs w:val="24"/>
              </w:rPr>
            </w:pPr>
          </w:p>
          <w:p w14:paraId="65AA4AB8" w14:textId="77777777" w:rsidR="0017004A" w:rsidRDefault="0017004A" w:rsidP="00B12C35">
            <w:pPr>
              <w:rPr>
                <w:rFonts w:cstheme="minorHAnsi"/>
                <w:sz w:val="24"/>
                <w:szCs w:val="24"/>
              </w:rPr>
            </w:pPr>
          </w:p>
          <w:p w14:paraId="65AA4AB9" w14:textId="77777777" w:rsidR="0017004A" w:rsidRDefault="0017004A" w:rsidP="00B12C35">
            <w:pPr>
              <w:rPr>
                <w:rFonts w:cstheme="minorHAnsi"/>
                <w:sz w:val="24"/>
                <w:szCs w:val="24"/>
              </w:rPr>
            </w:pPr>
          </w:p>
          <w:p w14:paraId="65AA4ABA" w14:textId="77777777" w:rsidR="0017004A" w:rsidRDefault="0017004A" w:rsidP="00B12C35">
            <w:pPr>
              <w:rPr>
                <w:rFonts w:cstheme="minorHAnsi"/>
                <w:sz w:val="24"/>
                <w:szCs w:val="24"/>
              </w:rPr>
            </w:pPr>
          </w:p>
          <w:p w14:paraId="65AA4ABB" w14:textId="77777777" w:rsidR="0017004A" w:rsidRDefault="0017004A" w:rsidP="00B12C35">
            <w:pPr>
              <w:rPr>
                <w:rFonts w:cstheme="minorHAnsi"/>
                <w:sz w:val="24"/>
                <w:szCs w:val="24"/>
              </w:rPr>
            </w:pPr>
          </w:p>
          <w:p w14:paraId="65AA4ABC" w14:textId="77777777" w:rsidR="0017004A" w:rsidRDefault="0017004A" w:rsidP="00B12C35">
            <w:pPr>
              <w:rPr>
                <w:rFonts w:cstheme="minorHAnsi"/>
                <w:sz w:val="24"/>
                <w:szCs w:val="24"/>
              </w:rPr>
            </w:pPr>
          </w:p>
          <w:p w14:paraId="65AA4ABD" w14:textId="77777777" w:rsidR="0017004A" w:rsidRDefault="0017004A" w:rsidP="00B12C35">
            <w:pPr>
              <w:rPr>
                <w:rFonts w:cstheme="minorHAnsi"/>
                <w:sz w:val="24"/>
                <w:szCs w:val="24"/>
              </w:rPr>
            </w:pPr>
          </w:p>
          <w:p w14:paraId="65AA4ABE" w14:textId="77777777" w:rsidR="0017004A" w:rsidRDefault="0017004A" w:rsidP="00B12C35">
            <w:pPr>
              <w:rPr>
                <w:rFonts w:cstheme="minorHAnsi"/>
                <w:sz w:val="24"/>
                <w:szCs w:val="24"/>
              </w:rPr>
            </w:pPr>
          </w:p>
          <w:p w14:paraId="65AA4ABF" w14:textId="77777777" w:rsidR="0017004A" w:rsidRDefault="0017004A" w:rsidP="00B12C35">
            <w:pPr>
              <w:rPr>
                <w:rFonts w:cstheme="minorHAnsi"/>
                <w:sz w:val="24"/>
                <w:szCs w:val="24"/>
              </w:rPr>
            </w:pPr>
          </w:p>
          <w:p w14:paraId="65AA4AC0" w14:textId="77777777" w:rsidR="0017004A" w:rsidRDefault="0017004A" w:rsidP="00B12C35">
            <w:pPr>
              <w:rPr>
                <w:rFonts w:cstheme="minorHAnsi"/>
                <w:sz w:val="24"/>
                <w:szCs w:val="24"/>
              </w:rPr>
            </w:pPr>
          </w:p>
          <w:p w14:paraId="65AA4AC1" w14:textId="77777777" w:rsidR="0017004A" w:rsidRDefault="0017004A" w:rsidP="00B12C35">
            <w:pPr>
              <w:rPr>
                <w:rFonts w:cstheme="minorHAnsi"/>
                <w:sz w:val="24"/>
                <w:szCs w:val="24"/>
              </w:rPr>
            </w:pPr>
          </w:p>
          <w:p w14:paraId="65AA4AC2" w14:textId="77777777" w:rsidR="0017004A" w:rsidRDefault="0017004A" w:rsidP="00B12C35">
            <w:pPr>
              <w:rPr>
                <w:rFonts w:cstheme="minorHAnsi"/>
                <w:sz w:val="24"/>
                <w:szCs w:val="24"/>
              </w:rPr>
            </w:pPr>
          </w:p>
          <w:p w14:paraId="65AA4AC3" w14:textId="77777777" w:rsidR="0017004A" w:rsidRDefault="0017004A" w:rsidP="00B12C35">
            <w:pPr>
              <w:rPr>
                <w:rFonts w:cstheme="minorHAnsi"/>
                <w:sz w:val="24"/>
                <w:szCs w:val="24"/>
              </w:rPr>
            </w:pPr>
          </w:p>
          <w:p w14:paraId="65AA4AC4" w14:textId="77777777" w:rsidR="0017004A" w:rsidRPr="008410D9" w:rsidRDefault="0017004A" w:rsidP="00B12C35">
            <w:pPr>
              <w:rPr>
                <w:rFonts w:cstheme="minorHAnsi"/>
                <w:sz w:val="24"/>
                <w:szCs w:val="24"/>
              </w:rPr>
            </w:pPr>
          </w:p>
        </w:tc>
        <w:tc>
          <w:tcPr>
            <w:tcW w:w="9518" w:type="dxa"/>
            <w:vMerge w:val="restart"/>
          </w:tcPr>
          <w:p w14:paraId="65AA4AC5" w14:textId="77777777" w:rsidR="009B1921" w:rsidRDefault="009B1921" w:rsidP="00E4759A">
            <w:pPr>
              <w:rPr>
                <w:rFonts w:ascii="Arial" w:hAnsi="Arial" w:cs="Arial"/>
                <w:color w:val="797979"/>
                <w:sz w:val="20"/>
                <w:szCs w:val="20"/>
              </w:rPr>
            </w:pPr>
            <w:r>
              <w:rPr>
                <w:rStyle w:val="Strong"/>
                <w:rFonts w:ascii="Arial" w:hAnsi="Arial" w:cs="Arial"/>
                <w:color w:val="000000"/>
              </w:rPr>
              <w:lastRenderedPageBreak/>
              <w:t>Moses</w:t>
            </w:r>
          </w:p>
          <w:p w14:paraId="65AA4AC6" w14:textId="77777777" w:rsidR="009B1921" w:rsidRPr="009B1921" w:rsidRDefault="009B1921" w:rsidP="009B1921">
            <w:pPr>
              <w:pStyle w:val="ListParagraph"/>
              <w:numPr>
                <w:ilvl w:val="0"/>
                <w:numId w:val="35"/>
              </w:numPr>
              <w:rPr>
                <w:rFonts w:cstheme="minorHAnsi"/>
                <w:sz w:val="24"/>
                <w:szCs w:val="24"/>
              </w:rPr>
            </w:pPr>
            <w:r w:rsidRPr="009B1921">
              <w:rPr>
                <w:rFonts w:cs="Arial"/>
                <w:sz w:val="24"/>
                <w:szCs w:val="24"/>
              </w:rPr>
              <w:t>Students complete a C</w:t>
            </w:r>
            <w:hyperlink r:id="rId90" w:history="1">
              <w:r w:rsidRPr="009B1921">
                <w:rPr>
                  <w:rStyle w:val="Hyperlink"/>
                  <w:rFonts w:cs="Arial"/>
                  <w:color w:val="auto"/>
                  <w:sz w:val="24"/>
                  <w:szCs w:val="24"/>
                </w:rPr>
                <w:t>lass retrieval chart</w:t>
              </w:r>
            </w:hyperlink>
            <w:r w:rsidRPr="009B1921">
              <w:rPr>
                <w:rFonts w:cs="Arial"/>
                <w:sz w:val="24"/>
                <w:szCs w:val="24"/>
              </w:rPr>
              <w:t xml:space="preserve"> as they listen to the story of the Exodus from </w:t>
            </w:r>
            <w:proofErr w:type="gramStart"/>
            <w:r w:rsidRPr="009B1921">
              <w:rPr>
                <w:rFonts w:cs="Arial"/>
                <w:sz w:val="24"/>
                <w:szCs w:val="24"/>
              </w:rPr>
              <w:t>the  </w:t>
            </w:r>
            <w:proofErr w:type="gramEnd"/>
            <w:r w:rsidR="00707FF3">
              <w:fldChar w:fldCharType="begin"/>
            </w:r>
            <w:r w:rsidR="00707FF3">
              <w:instrText xml:space="preserve"> HYPERLINK "http://www.tiki-toki.com/?search=Exodus%201-15&amp;version=NRSVCE" \t "_blank" </w:instrText>
            </w:r>
            <w:r w:rsidR="00707FF3">
              <w:fldChar w:fldCharType="separate"/>
            </w:r>
            <w:r w:rsidRPr="009B1921">
              <w:rPr>
                <w:rStyle w:val="Hyperlink"/>
                <w:rFonts w:cs="Arial"/>
                <w:color w:val="auto"/>
                <w:sz w:val="24"/>
                <w:szCs w:val="24"/>
              </w:rPr>
              <w:t>NRSV</w:t>
            </w:r>
            <w:r w:rsidR="00707FF3">
              <w:rPr>
                <w:rStyle w:val="Hyperlink"/>
                <w:rFonts w:cs="Arial"/>
                <w:color w:val="auto"/>
                <w:sz w:val="24"/>
                <w:szCs w:val="24"/>
              </w:rPr>
              <w:fldChar w:fldCharType="end"/>
            </w:r>
            <w:r w:rsidRPr="009B1921">
              <w:rPr>
                <w:rFonts w:cs="Arial"/>
                <w:sz w:val="24"/>
                <w:szCs w:val="24"/>
              </w:rPr>
              <w:t xml:space="preserve"> translation of the Bible chapter by chapter. Note to Teacher: This could be done as a serial reading over a series of days. Students identify characters in the story they believe are heroes justifying </w:t>
            </w:r>
            <w:proofErr w:type="gramStart"/>
            <w:r w:rsidRPr="009B1921">
              <w:rPr>
                <w:rFonts w:cs="Arial"/>
                <w:sz w:val="24"/>
                <w:szCs w:val="24"/>
              </w:rPr>
              <w:t>their</w:t>
            </w:r>
            <w:proofErr w:type="gramEnd"/>
            <w:r w:rsidRPr="009B1921">
              <w:rPr>
                <w:rFonts w:cs="Arial"/>
                <w:sz w:val="24"/>
                <w:szCs w:val="24"/>
              </w:rPr>
              <w:t xml:space="preserve"> reasoning. Students examine the story from other sources e.g. Children's picture books or movie clips and identify differences and similarities between the various written and visual texts (for example using the Four Resources Model).</w:t>
            </w:r>
          </w:p>
          <w:p w14:paraId="65AA4AC7" w14:textId="77777777" w:rsidR="009B1921" w:rsidRPr="009B1921" w:rsidRDefault="009B1921" w:rsidP="009B1921">
            <w:pPr>
              <w:pStyle w:val="ListParagraph"/>
              <w:numPr>
                <w:ilvl w:val="0"/>
                <w:numId w:val="35"/>
              </w:numPr>
              <w:rPr>
                <w:rFonts w:cstheme="minorHAnsi"/>
                <w:sz w:val="24"/>
                <w:szCs w:val="24"/>
              </w:rPr>
            </w:pPr>
            <w:r w:rsidRPr="009B1921">
              <w:rPr>
                <w:rFonts w:cs="Arial"/>
                <w:sz w:val="24"/>
                <w:szCs w:val="24"/>
              </w:rPr>
              <w:t xml:space="preserve">Students complete a </w:t>
            </w:r>
            <w:hyperlink r:id="rId91" w:history="1">
              <w:r w:rsidRPr="009B1921">
                <w:rPr>
                  <w:rStyle w:val="Hyperlink"/>
                  <w:rFonts w:cs="Arial"/>
                  <w:i/>
                  <w:iCs/>
                  <w:color w:val="auto"/>
                  <w:sz w:val="24"/>
                  <w:szCs w:val="24"/>
                </w:rPr>
                <w:t>Consequences web</w:t>
              </w:r>
            </w:hyperlink>
            <w:r w:rsidRPr="009B1921">
              <w:rPr>
                <w:rFonts w:cs="Arial"/>
                <w:sz w:val="24"/>
                <w:szCs w:val="24"/>
              </w:rPr>
              <w:t xml:space="preserve"> to determine what might have happened if certain characters hadn't acted in the story as they did. They predict answers to questions such as: What if the midwives had not been brave? What if Miriam hadn't looked after her brother? What if Moses had let fear stop him from acting?</w:t>
            </w:r>
          </w:p>
          <w:p w14:paraId="65AA4AC8" w14:textId="77777777" w:rsidR="003040AD" w:rsidRPr="003040AD" w:rsidRDefault="009B1921" w:rsidP="009B1921">
            <w:pPr>
              <w:pStyle w:val="ListParagraph"/>
              <w:numPr>
                <w:ilvl w:val="0"/>
                <w:numId w:val="35"/>
              </w:numPr>
              <w:rPr>
                <w:rStyle w:val="Strong"/>
                <w:rFonts w:cstheme="minorHAnsi"/>
                <w:b w:val="0"/>
                <w:bCs w:val="0"/>
                <w:sz w:val="24"/>
                <w:szCs w:val="24"/>
              </w:rPr>
            </w:pPr>
            <w:r w:rsidRPr="009B1921">
              <w:rPr>
                <w:rFonts w:cs="Arial"/>
                <w:sz w:val="24"/>
                <w:szCs w:val="24"/>
              </w:rPr>
              <w:t xml:space="preserve">Students use a </w:t>
            </w:r>
            <w:hyperlink r:id="rId92" w:history="1">
              <w:r w:rsidRPr="009B1921">
                <w:rPr>
                  <w:rStyle w:val="Hyperlink"/>
                  <w:rFonts w:cs="Arial"/>
                  <w:color w:val="auto"/>
                  <w:sz w:val="24"/>
                  <w:szCs w:val="24"/>
                </w:rPr>
                <w:t>Think Pair Share strategy</w:t>
              </w:r>
            </w:hyperlink>
            <w:r w:rsidRPr="009B1921">
              <w:rPr>
                <w:rFonts w:cs="Arial"/>
                <w:sz w:val="24"/>
                <w:szCs w:val="24"/>
              </w:rPr>
              <w:t xml:space="preserve"> to consider who they think is the most heroic or super in the story. They examine a </w:t>
            </w:r>
            <w:hyperlink r:id="rId93" w:history="1">
              <w:proofErr w:type="spellStart"/>
              <w:r w:rsidRPr="009B1921">
                <w:rPr>
                  <w:rStyle w:val="Hyperlink"/>
                  <w:rFonts w:cs="Arial"/>
                  <w:color w:val="auto"/>
                  <w:sz w:val="24"/>
                  <w:szCs w:val="24"/>
                </w:rPr>
                <w:t>Tagxedo</w:t>
              </w:r>
              <w:proofErr w:type="spellEnd"/>
            </w:hyperlink>
            <w:r w:rsidRPr="009B1921">
              <w:rPr>
                <w:rFonts w:cs="Arial"/>
                <w:sz w:val="24"/>
                <w:szCs w:val="24"/>
              </w:rPr>
              <w:t xml:space="preserve"> of the story and determine whether or </w:t>
            </w:r>
            <w:r w:rsidRPr="009B1921">
              <w:rPr>
                <w:rFonts w:cs="Arial"/>
                <w:sz w:val="24"/>
                <w:szCs w:val="24"/>
              </w:rPr>
              <w:lastRenderedPageBreak/>
              <w:t>not it is a fair representation of the heroes of the story. They answer questions such as which words are bigger than others and therefore the most commonly found in the story? Are their important heroes' names that should be big but aren't?</w:t>
            </w:r>
            <w:r w:rsidRPr="009B1921">
              <w:rPr>
                <w:rFonts w:cs="Arial"/>
                <w:sz w:val="24"/>
                <w:szCs w:val="24"/>
              </w:rPr>
              <w:br/>
            </w:r>
            <w:r w:rsidRPr="009B1921">
              <w:rPr>
                <w:rFonts w:cs="Arial"/>
                <w:sz w:val="24"/>
                <w:szCs w:val="24"/>
              </w:rPr>
              <w:br/>
            </w:r>
          </w:p>
          <w:p w14:paraId="65AA4AC9" w14:textId="77777777" w:rsidR="009B1921" w:rsidRPr="009B1921" w:rsidRDefault="009B1921" w:rsidP="003040AD">
            <w:pPr>
              <w:pStyle w:val="ListParagraph"/>
              <w:rPr>
                <w:rFonts w:cstheme="minorHAnsi"/>
                <w:sz w:val="24"/>
                <w:szCs w:val="24"/>
              </w:rPr>
            </w:pPr>
            <w:r w:rsidRPr="009B1921">
              <w:rPr>
                <w:rStyle w:val="Strong"/>
                <w:rFonts w:cs="Arial"/>
                <w:sz w:val="24"/>
                <w:szCs w:val="24"/>
              </w:rPr>
              <w:t>Esther</w:t>
            </w:r>
          </w:p>
          <w:p w14:paraId="65AA4ACA" w14:textId="77777777" w:rsidR="003F2FB7" w:rsidRPr="009B1921" w:rsidRDefault="009B1921" w:rsidP="009B1921">
            <w:pPr>
              <w:pStyle w:val="ListParagraph"/>
              <w:numPr>
                <w:ilvl w:val="0"/>
                <w:numId w:val="35"/>
              </w:numPr>
              <w:rPr>
                <w:rFonts w:cstheme="minorHAnsi"/>
                <w:sz w:val="24"/>
                <w:szCs w:val="24"/>
              </w:rPr>
            </w:pPr>
            <w:r w:rsidRPr="009B1921">
              <w:rPr>
                <w:rFonts w:cs="Arial"/>
                <w:sz w:val="24"/>
                <w:szCs w:val="24"/>
              </w:rPr>
              <w:t>Students complete a </w:t>
            </w:r>
            <w:hyperlink r:id="rId94" w:history="1">
              <w:r w:rsidRPr="009B1921">
                <w:rPr>
                  <w:rStyle w:val="Hyperlink"/>
                  <w:rFonts w:cs="Arial"/>
                  <w:color w:val="auto"/>
                  <w:sz w:val="24"/>
                  <w:szCs w:val="24"/>
                </w:rPr>
                <w:t>Class retrieval chart </w:t>
              </w:r>
            </w:hyperlink>
            <w:r w:rsidRPr="009B1921">
              <w:rPr>
                <w:rFonts w:cs="Arial"/>
                <w:sz w:val="24"/>
                <w:szCs w:val="24"/>
              </w:rPr>
              <w:t>as they listen to the story of the Esther from the </w:t>
            </w:r>
            <w:r w:rsidR="00707FF3">
              <w:fldChar w:fldCharType="begin"/>
            </w:r>
            <w:r w:rsidR="00707FF3">
              <w:instrText xml:space="preserve"> HYPERLINK "http://www.rec.bne.catholic.edu.au/Religious%20Life%20of%20the%20School%20P-12/Religious%20Life%20of%20the%20School%20P-12%20Elaborations/Pages/Action-for-justice-(SJA).aspx?search=Esther+1&amp;version=NRSVCE" \t "_blank" </w:instrText>
            </w:r>
            <w:r w:rsidR="00707FF3">
              <w:fldChar w:fldCharType="separate"/>
            </w:r>
            <w:r w:rsidRPr="009B1921">
              <w:rPr>
                <w:rStyle w:val="Hyperlink"/>
                <w:rFonts w:cs="Arial"/>
                <w:color w:val="auto"/>
                <w:sz w:val="24"/>
                <w:szCs w:val="24"/>
              </w:rPr>
              <w:t>NRSV</w:t>
            </w:r>
            <w:r w:rsidR="00707FF3">
              <w:rPr>
                <w:rStyle w:val="Hyperlink"/>
                <w:rFonts w:cs="Arial"/>
                <w:color w:val="auto"/>
                <w:sz w:val="24"/>
                <w:szCs w:val="24"/>
              </w:rPr>
              <w:fldChar w:fldCharType="end"/>
            </w:r>
            <w:r w:rsidRPr="009B1921">
              <w:rPr>
                <w:rFonts w:cs="Arial"/>
                <w:sz w:val="24"/>
                <w:szCs w:val="24"/>
              </w:rPr>
              <w:t xml:space="preserve"> translation of the Bible chapter by chapter. </w:t>
            </w:r>
            <w:r w:rsidRPr="009B1921">
              <w:rPr>
                <w:rStyle w:val="Emphasis"/>
                <w:rFonts w:cs="Arial"/>
                <w:sz w:val="24"/>
                <w:szCs w:val="24"/>
              </w:rPr>
              <w:t>Note to Teacher: This could be done as a serial reading over a series of days</w:t>
            </w:r>
            <w:r w:rsidRPr="009B1921">
              <w:rPr>
                <w:rFonts w:cs="Arial"/>
                <w:sz w:val="24"/>
                <w:szCs w:val="24"/>
              </w:rPr>
              <w:t xml:space="preserve">. Students identify characters in the story they believe are heroes justifying </w:t>
            </w:r>
            <w:proofErr w:type="gramStart"/>
            <w:r w:rsidRPr="009B1921">
              <w:rPr>
                <w:rFonts w:cs="Arial"/>
                <w:sz w:val="24"/>
                <w:szCs w:val="24"/>
              </w:rPr>
              <w:t>their</w:t>
            </w:r>
            <w:proofErr w:type="gramEnd"/>
            <w:r w:rsidRPr="009B1921">
              <w:rPr>
                <w:rFonts w:cs="Arial"/>
                <w:sz w:val="24"/>
                <w:szCs w:val="24"/>
              </w:rPr>
              <w:t xml:space="preserve"> reasoning. Students examine the story from other sources e.g. Children's picture books or children's DVDs available at Resource Link such as </w:t>
            </w:r>
            <w:r w:rsidRPr="009B1921">
              <w:rPr>
                <w:rStyle w:val="Emphasis"/>
                <w:rFonts w:cs="Arial"/>
                <w:sz w:val="24"/>
                <w:szCs w:val="24"/>
              </w:rPr>
              <w:t xml:space="preserve">Esther - tale of a shining star </w:t>
            </w:r>
            <w:r w:rsidRPr="009B1921">
              <w:rPr>
                <w:rFonts w:cs="Arial"/>
                <w:sz w:val="24"/>
                <w:szCs w:val="24"/>
              </w:rPr>
              <w:t xml:space="preserve">and </w:t>
            </w:r>
            <w:r w:rsidRPr="009B1921">
              <w:rPr>
                <w:rStyle w:val="Emphasis"/>
                <w:rFonts w:cs="Arial"/>
                <w:sz w:val="24"/>
                <w:szCs w:val="24"/>
              </w:rPr>
              <w:t>Esther - the girl who became Queen</w:t>
            </w:r>
            <w:r w:rsidRPr="009B1921">
              <w:rPr>
                <w:rFonts w:cs="Arial"/>
                <w:sz w:val="24"/>
                <w:szCs w:val="24"/>
              </w:rPr>
              <w:t xml:space="preserve"> (Veggie Tales). Students identify differences and similarities between the various written and visual texts (for example using the Four Resources Model). Students explore how the story of Esther is remembered in Jewish communities today. Students find out information about the </w:t>
            </w:r>
            <w:hyperlink r:id="rId95" w:history="1">
              <w:r w:rsidRPr="009B1921">
                <w:rPr>
                  <w:rStyle w:val="Hyperlink"/>
                  <w:rFonts w:cs="Arial"/>
                  <w:color w:val="auto"/>
                  <w:sz w:val="24"/>
                  <w:szCs w:val="24"/>
                </w:rPr>
                <w:t xml:space="preserve">Festival of Purim </w:t>
              </w:r>
            </w:hyperlink>
            <w:r w:rsidRPr="009B1921">
              <w:rPr>
                <w:rFonts w:cs="Arial"/>
                <w:sz w:val="24"/>
                <w:szCs w:val="24"/>
              </w:rPr>
              <w:t xml:space="preserve">by viewing </w:t>
            </w:r>
            <w:r w:rsidR="00707FF3">
              <w:fldChar w:fldCharType="begin"/>
            </w:r>
            <w:r w:rsidR="00707FF3">
              <w:instrText xml:space="preserve"> HYPERLINK "http://www.youtube.com/watch?v=kgJInVvJSZg" \t "_blank" </w:instrText>
            </w:r>
            <w:r w:rsidR="00707FF3">
              <w:fldChar w:fldCharType="separate"/>
            </w:r>
            <w:r w:rsidRPr="009B1921">
              <w:rPr>
                <w:rStyle w:val="Hyperlink"/>
                <w:rFonts w:cs="Arial"/>
                <w:color w:val="auto"/>
                <w:sz w:val="24"/>
                <w:szCs w:val="24"/>
              </w:rPr>
              <w:t>songs</w:t>
            </w:r>
            <w:r w:rsidR="00707FF3">
              <w:rPr>
                <w:rStyle w:val="Hyperlink"/>
                <w:rFonts w:cs="Arial"/>
                <w:color w:val="auto"/>
                <w:sz w:val="24"/>
                <w:szCs w:val="24"/>
              </w:rPr>
              <w:fldChar w:fldCharType="end"/>
            </w:r>
            <w:r w:rsidRPr="009B1921">
              <w:rPr>
                <w:rFonts w:cs="Arial"/>
                <w:sz w:val="24"/>
                <w:szCs w:val="24"/>
              </w:rPr>
              <w:t xml:space="preserve"> and investigating the symbols, actions and objects/</w:t>
            </w:r>
            <w:hyperlink r:id="rId96" w:history="1">
              <w:r w:rsidRPr="009B1921">
                <w:rPr>
                  <w:rStyle w:val="Hyperlink"/>
                  <w:rFonts w:cs="Arial"/>
                  <w:color w:val="auto"/>
                  <w:sz w:val="24"/>
                  <w:szCs w:val="24"/>
                </w:rPr>
                <w:t>foods</w:t>
              </w:r>
            </w:hyperlink>
            <w:r w:rsidRPr="009B1921">
              <w:rPr>
                <w:rFonts w:cs="Arial"/>
                <w:sz w:val="24"/>
                <w:szCs w:val="24"/>
              </w:rPr>
              <w:t xml:space="preserve"> associated with Purim.</w:t>
            </w:r>
          </w:p>
          <w:p w14:paraId="65AA4ACB" w14:textId="77777777" w:rsidR="003F2FB7" w:rsidRPr="00E4759A" w:rsidRDefault="003F2FB7" w:rsidP="009E23CF">
            <w:pPr>
              <w:rPr>
                <w:rFonts w:cstheme="minorHAnsi"/>
                <w:sz w:val="24"/>
                <w:szCs w:val="24"/>
              </w:rPr>
            </w:pPr>
          </w:p>
        </w:tc>
        <w:tc>
          <w:tcPr>
            <w:tcW w:w="3882" w:type="dxa"/>
            <w:vMerge w:val="restart"/>
          </w:tcPr>
          <w:p w14:paraId="65AA4ACC" w14:textId="77777777" w:rsidR="003F2FB7" w:rsidRDefault="003040AD" w:rsidP="00E4759A">
            <w:pPr>
              <w:rPr>
                <w:rFonts w:cstheme="minorHAnsi"/>
                <w:b/>
                <w:i/>
                <w:sz w:val="24"/>
                <w:szCs w:val="24"/>
              </w:rPr>
            </w:pPr>
            <w:r>
              <w:rPr>
                <w:rFonts w:cstheme="minorHAnsi"/>
                <w:b/>
                <w:i/>
                <w:sz w:val="24"/>
                <w:szCs w:val="24"/>
              </w:rPr>
              <w:lastRenderedPageBreak/>
              <w:t>Moses</w:t>
            </w:r>
          </w:p>
          <w:p w14:paraId="65AA4ACD" w14:textId="77777777" w:rsidR="003040AD" w:rsidRDefault="003040AD" w:rsidP="00E4759A">
            <w:pPr>
              <w:rPr>
                <w:rFonts w:cstheme="minorHAnsi"/>
                <w:sz w:val="24"/>
                <w:szCs w:val="24"/>
              </w:rPr>
            </w:pPr>
            <w:r>
              <w:rPr>
                <w:rFonts w:cstheme="minorHAnsi"/>
                <w:sz w:val="24"/>
                <w:szCs w:val="24"/>
              </w:rPr>
              <w:t>Exodus 3 onwards</w:t>
            </w:r>
          </w:p>
          <w:p w14:paraId="65AA4ACE" w14:textId="77777777" w:rsidR="003040AD" w:rsidRDefault="003040AD" w:rsidP="00E4759A">
            <w:pPr>
              <w:rPr>
                <w:rFonts w:cstheme="minorHAnsi"/>
                <w:sz w:val="24"/>
                <w:szCs w:val="24"/>
              </w:rPr>
            </w:pPr>
          </w:p>
          <w:p w14:paraId="65AA4ACF" w14:textId="77777777" w:rsidR="00CA3E80" w:rsidRDefault="00CA3E80" w:rsidP="00E4759A">
            <w:pPr>
              <w:rPr>
                <w:rFonts w:cstheme="minorHAnsi"/>
                <w:b/>
                <w:i/>
                <w:sz w:val="24"/>
                <w:szCs w:val="24"/>
              </w:rPr>
            </w:pPr>
          </w:p>
          <w:p w14:paraId="65AA4AD0" w14:textId="77777777" w:rsidR="00CA3E80" w:rsidRDefault="00CA3E80" w:rsidP="00E4759A">
            <w:pPr>
              <w:rPr>
                <w:rFonts w:cstheme="minorHAnsi"/>
                <w:b/>
                <w:i/>
                <w:sz w:val="24"/>
                <w:szCs w:val="24"/>
              </w:rPr>
            </w:pPr>
          </w:p>
          <w:p w14:paraId="65AA4AD1" w14:textId="77777777" w:rsidR="00CA3E80" w:rsidRDefault="00CA3E80" w:rsidP="00E4759A">
            <w:pPr>
              <w:rPr>
                <w:rFonts w:cstheme="minorHAnsi"/>
                <w:b/>
                <w:i/>
                <w:sz w:val="24"/>
                <w:szCs w:val="24"/>
              </w:rPr>
            </w:pPr>
          </w:p>
          <w:p w14:paraId="65AA4AD2" w14:textId="77777777" w:rsidR="00CA3E80" w:rsidRDefault="00CA3E80" w:rsidP="00E4759A">
            <w:pPr>
              <w:rPr>
                <w:rFonts w:cstheme="minorHAnsi"/>
                <w:b/>
                <w:i/>
                <w:sz w:val="24"/>
                <w:szCs w:val="24"/>
              </w:rPr>
            </w:pPr>
          </w:p>
          <w:p w14:paraId="65AA4AD3" w14:textId="77777777" w:rsidR="00CA3E80" w:rsidRDefault="00CA3E80" w:rsidP="00E4759A">
            <w:pPr>
              <w:rPr>
                <w:rFonts w:cstheme="minorHAnsi"/>
                <w:b/>
                <w:i/>
                <w:sz w:val="24"/>
                <w:szCs w:val="24"/>
              </w:rPr>
            </w:pPr>
          </w:p>
          <w:p w14:paraId="65AA4AD4" w14:textId="77777777" w:rsidR="00CA3E80" w:rsidRDefault="00CA3E80" w:rsidP="00E4759A">
            <w:pPr>
              <w:rPr>
                <w:rFonts w:cstheme="minorHAnsi"/>
                <w:b/>
                <w:i/>
                <w:sz w:val="24"/>
                <w:szCs w:val="24"/>
              </w:rPr>
            </w:pPr>
          </w:p>
          <w:p w14:paraId="65AA4AD5" w14:textId="77777777" w:rsidR="00CA3E80" w:rsidRDefault="00CA3E80" w:rsidP="00E4759A">
            <w:pPr>
              <w:rPr>
                <w:rFonts w:cstheme="minorHAnsi"/>
                <w:b/>
                <w:i/>
                <w:sz w:val="24"/>
                <w:szCs w:val="24"/>
              </w:rPr>
            </w:pPr>
          </w:p>
          <w:p w14:paraId="65AA4AD6" w14:textId="77777777" w:rsidR="00CA3E80" w:rsidRDefault="00CA3E80" w:rsidP="00E4759A">
            <w:pPr>
              <w:rPr>
                <w:rFonts w:cstheme="minorHAnsi"/>
                <w:b/>
                <w:i/>
                <w:sz w:val="24"/>
                <w:szCs w:val="24"/>
              </w:rPr>
            </w:pPr>
          </w:p>
          <w:p w14:paraId="65AA4AD7" w14:textId="77777777" w:rsidR="00CA3E80" w:rsidRDefault="00CA3E80" w:rsidP="00E4759A">
            <w:pPr>
              <w:rPr>
                <w:rFonts w:cstheme="minorHAnsi"/>
                <w:b/>
                <w:i/>
                <w:sz w:val="24"/>
                <w:szCs w:val="24"/>
              </w:rPr>
            </w:pPr>
          </w:p>
          <w:p w14:paraId="65AA4AD8" w14:textId="77777777" w:rsidR="00CA3E80" w:rsidRDefault="00CA3E80" w:rsidP="00E4759A">
            <w:pPr>
              <w:rPr>
                <w:rFonts w:cstheme="minorHAnsi"/>
                <w:b/>
                <w:i/>
                <w:sz w:val="24"/>
                <w:szCs w:val="24"/>
              </w:rPr>
            </w:pPr>
          </w:p>
          <w:p w14:paraId="65AA4AD9" w14:textId="77777777" w:rsidR="00CA3E80" w:rsidRDefault="00CA3E80" w:rsidP="00E4759A">
            <w:pPr>
              <w:rPr>
                <w:rFonts w:cstheme="minorHAnsi"/>
                <w:b/>
                <w:i/>
                <w:sz w:val="24"/>
                <w:szCs w:val="24"/>
              </w:rPr>
            </w:pPr>
          </w:p>
          <w:p w14:paraId="65AA4ADA" w14:textId="77777777" w:rsidR="00CA3E80" w:rsidRDefault="00CA3E80" w:rsidP="00E4759A">
            <w:pPr>
              <w:rPr>
                <w:rFonts w:cstheme="minorHAnsi"/>
                <w:b/>
                <w:i/>
                <w:sz w:val="24"/>
                <w:szCs w:val="24"/>
              </w:rPr>
            </w:pPr>
          </w:p>
          <w:p w14:paraId="65AA4ADB" w14:textId="77777777" w:rsidR="00CA3E80" w:rsidRDefault="00CA3E80" w:rsidP="00E4759A">
            <w:pPr>
              <w:rPr>
                <w:rFonts w:cstheme="minorHAnsi"/>
                <w:b/>
                <w:i/>
                <w:sz w:val="24"/>
                <w:szCs w:val="24"/>
              </w:rPr>
            </w:pPr>
          </w:p>
          <w:p w14:paraId="65AA4ADC" w14:textId="77777777" w:rsidR="00CA3E80" w:rsidRDefault="00CA3E80" w:rsidP="00E4759A">
            <w:pPr>
              <w:rPr>
                <w:rFonts w:cstheme="minorHAnsi"/>
                <w:b/>
                <w:i/>
                <w:sz w:val="24"/>
                <w:szCs w:val="24"/>
              </w:rPr>
            </w:pPr>
          </w:p>
          <w:p w14:paraId="65AA4ADD" w14:textId="77777777" w:rsidR="00CA3E80" w:rsidRDefault="00CA3E80" w:rsidP="00E4759A">
            <w:pPr>
              <w:rPr>
                <w:rFonts w:cstheme="minorHAnsi"/>
                <w:b/>
                <w:i/>
                <w:sz w:val="24"/>
                <w:szCs w:val="24"/>
              </w:rPr>
            </w:pPr>
          </w:p>
          <w:p w14:paraId="65AA4ADE" w14:textId="77777777" w:rsidR="00CA3E80" w:rsidRDefault="00CA3E80" w:rsidP="00E4759A">
            <w:pPr>
              <w:rPr>
                <w:rFonts w:cstheme="minorHAnsi"/>
                <w:b/>
                <w:i/>
                <w:sz w:val="24"/>
                <w:szCs w:val="24"/>
              </w:rPr>
            </w:pPr>
          </w:p>
          <w:p w14:paraId="65AA4ADF" w14:textId="77777777" w:rsidR="003040AD" w:rsidRDefault="003040AD" w:rsidP="00E4759A">
            <w:pPr>
              <w:rPr>
                <w:rFonts w:cstheme="minorHAnsi"/>
                <w:b/>
                <w:i/>
                <w:sz w:val="24"/>
                <w:szCs w:val="24"/>
              </w:rPr>
            </w:pPr>
            <w:r>
              <w:rPr>
                <w:rFonts w:cstheme="minorHAnsi"/>
                <w:b/>
                <w:i/>
                <w:sz w:val="24"/>
                <w:szCs w:val="24"/>
              </w:rPr>
              <w:t>Esther</w:t>
            </w:r>
          </w:p>
          <w:p w14:paraId="65AA4AE0" w14:textId="77777777" w:rsidR="003040AD" w:rsidRPr="00CA3E80" w:rsidRDefault="00CA3E80" w:rsidP="00E4759A">
            <w:pPr>
              <w:rPr>
                <w:rFonts w:cstheme="minorHAnsi"/>
                <w:sz w:val="24"/>
                <w:szCs w:val="24"/>
              </w:rPr>
            </w:pPr>
            <w:r>
              <w:rPr>
                <w:rFonts w:cstheme="minorHAnsi"/>
                <w:sz w:val="24"/>
                <w:szCs w:val="24"/>
              </w:rPr>
              <w:t>Book of Esther</w:t>
            </w:r>
          </w:p>
        </w:tc>
      </w:tr>
      <w:tr w:rsidR="003F2FB7" w14:paraId="65AA4AE6" w14:textId="77777777" w:rsidTr="00170B0F">
        <w:trPr>
          <w:trHeight w:val="2343"/>
        </w:trPr>
        <w:tc>
          <w:tcPr>
            <w:tcW w:w="2214" w:type="dxa"/>
            <w:shd w:val="clear" w:color="auto" w:fill="F79646" w:themeFill="accent6"/>
          </w:tcPr>
          <w:p w14:paraId="65AA4AE2" w14:textId="77777777" w:rsidR="003F2FB7" w:rsidRDefault="003F2FB7" w:rsidP="00B12C35">
            <w:pPr>
              <w:rPr>
                <w:rFonts w:cstheme="minorHAnsi"/>
                <w:sz w:val="24"/>
                <w:szCs w:val="24"/>
              </w:rPr>
            </w:pPr>
            <w:r w:rsidRPr="008410D9">
              <w:rPr>
                <w:rFonts w:cstheme="minorHAnsi"/>
                <w:sz w:val="24"/>
                <w:szCs w:val="24"/>
              </w:rPr>
              <w:lastRenderedPageBreak/>
              <w:t>Sorting Out</w:t>
            </w:r>
          </w:p>
          <w:p w14:paraId="65AA4AE3" w14:textId="77777777" w:rsidR="003F2FB7" w:rsidRPr="008410D9" w:rsidRDefault="003F2FB7" w:rsidP="00B12C35">
            <w:pPr>
              <w:rPr>
                <w:rFonts w:cstheme="minorHAnsi"/>
                <w:sz w:val="24"/>
                <w:szCs w:val="24"/>
              </w:rPr>
            </w:pPr>
            <w:r w:rsidRPr="00B5235B">
              <w:rPr>
                <w:rFonts w:ascii="Arial Narrow" w:hAnsi="Arial Narrow"/>
                <w:b/>
                <w:noProof/>
                <w:lang w:val="en-US" w:eastAsia="en-US"/>
              </w:rPr>
              <w:drawing>
                <wp:inline distT="0" distB="0" distL="0" distR="0" wp14:anchorId="65AA4B55" wp14:editId="65AA4B56">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65AA4AE4" w14:textId="77777777" w:rsidR="003F2FB7" w:rsidRPr="009E23CF" w:rsidRDefault="003F2FB7" w:rsidP="009E23CF">
            <w:pPr>
              <w:rPr>
                <w:sz w:val="24"/>
                <w:szCs w:val="24"/>
              </w:rPr>
            </w:pPr>
          </w:p>
        </w:tc>
        <w:tc>
          <w:tcPr>
            <w:tcW w:w="3882" w:type="dxa"/>
            <w:vMerge/>
          </w:tcPr>
          <w:p w14:paraId="65AA4AE5" w14:textId="77777777" w:rsidR="003F2FB7" w:rsidRPr="00366AD2" w:rsidRDefault="003F2FB7" w:rsidP="00366AD2">
            <w:pPr>
              <w:pStyle w:val="ListParagraph"/>
              <w:numPr>
                <w:ilvl w:val="0"/>
                <w:numId w:val="13"/>
              </w:numPr>
              <w:rPr>
                <w:sz w:val="24"/>
                <w:szCs w:val="24"/>
              </w:rPr>
            </w:pPr>
          </w:p>
        </w:tc>
      </w:tr>
      <w:tr w:rsidR="009E23CF" w14:paraId="65AA4AEC" w14:textId="77777777" w:rsidTr="009E23CF">
        <w:tc>
          <w:tcPr>
            <w:tcW w:w="2214" w:type="dxa"/>
            <w:shd w:val="clear" w:color="auto" w:fill="FFFF00"/>
          </w:tcPr>
          <w:p w14:paraId="65AA4AE7" w14:textId="77777777" w:rsidR="009E23CF" w:rsidRDefault="009E23CF" w:rsidP="00B12C35">
            <w:pPr>
              <w:rPr>
                <w:rFonts w:cstheme="minorHAnsi"/>
                <w:sz w:val="24"/>
                <w:szCs w:val="24"/>
              </w:rPr>
            </w:pPr>
            <w:r w:rsidRPr="008410D9">
              <w:rPr>
                <w:rFonts w:cstheme="minorHAnsi"/>
                <w:sz w:val="24"/>
                <w:szCs w:val="24"/>
              </w:rPr>
              <w:t xml:space="preserve">Communicating </w:t>
            </w:r>
          </w:p>
          <w:p w14:paraId="65AA4AE8"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65AA4B57" wp14:editId="65AA4B58">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5AA4AE9" w14:textId="77777777" w:rsidR="009E23CF" w:rsidRPr="008410D9" w:rsidRDefault="009E23CF" w:rsidP="00B12C35">
            <w:pPr>
              <w:rPr>
                <w:rFonts w:cstheme="minorHAnsi"/>
                <w:sz w:val="24"/>
                <w:szCs w:val="24"/>
              </w:rPr>
            </w:pPr>
          </w:p>
        </w:tc>
        <w:tc>
          <w:tcPr>
            <w:tcW w:w="9518" w:type="dxa"/>
          </w:tcPr>
          <w:p w14:paraId="65AA4AEA" w14:textId="77777777" w:rsidR="009E23CF" w:rsidRPr="0017004A" w:rsidRDefault="0017004A" w:rsidP="0017004A">
            <w:pPr>
              <w:rPr>
                <w:rFonts w:cstheme="minorHAnsi"/>
                <w:sz w:val="24"/>
                <w:szCs w:val="24"/>
              </w:rPr>
            </w:pPr>
            <w:r>
              <w:rPr>
                <w:rFonts w:cs="Arial"/>
                <w:b/>
                <w:i/>
                <w:color w:val="FF0000"/>
                <w:sz w:val="24"/>
                <w:szCs w:val="24"/>
                <w:u w:val="single"/>
              </w:rPr>
              <w:t>Focus Assessment</w:t>
            </w:r>
            <w:r w:rsidRPr="0017004A">
              <w:rPr>
                <w:rFonts w:cs="Arial"/>
                <w:b/>
                <w:i/>
                <w:color w:val="FF0000"/>
                <w:sz w:val="24"/>
                <w:szCs w:val="24"/>
                <w:u w:val="single"/>
              </w:rPr>
              <w:t xml:space="preserve"> 2</w:t>
            </w:r>
            <w:r>
              <w:rPr>
                <w:rFonts w:cs="Arial"/>
                <w:color w:val="FF0000"/>
                <w:sz w:val="24"/>
                <w:szCs w:val="24"/>
              </w:rPr>
              <w:t xml:space="preserve">: </w:t>
            </w:r>
            <w:r w:rsidR="009B1921" w:rsidRPr="0017004A">
              <w:rPr>
                <w:rFonts w:cs="Arial"/>
                <w:color w:val="FF0000"/>
                <w:sz w:val="24"/>
                <w:szCs w:val="24"/>
              </w:rPr>
              <w:t xml:space="preserve">Students discuss the way the stories of Moses and/or Esther reveal something of God's special relationship with the Hebrew people. They illustrate </w:t>
            </w:r>
            <w:proofErr w:type="gramStart"/>
            <w:r w:rsidR="009B1921" w:rsidRPr="0017004A">
              <w:rPr>
                <w:rFonts w:cs="Arial"/>
                <w:color w:val="FF0000"/>
                <w:sz w:val="24"/>
                <w:szCs w:val="24"/>
              </w:rPr>
              <w:t>their</w:t>
            </w:r>
            <w:proofErr w:type="gramEnd"/>
            <w:r w:rsidR="009B1921" w:rsidRPr="0017004A">
              <w:rPr>
                <w:rFonts w:cs="Arial"/>
                <w:color w:val="FF0000"/>
                <w:sz w:val="24"/>
                <w:szCs w:val="24"/>
              </w:rPr>
              <w:t xml:space="preserve"> understanding by creating a cartoon on paper or using a cartoon app such as </w:t>
            </w:r>
            <w:r w:rsidR="00707FF3">
              <w:fldChar w:fldCharType="begin"/>
            </w:r>
            <w:r w:rsidR="00707FF3">
              <w:instrText xml:space="preserve"> HYPERLINK "http://www.rec.bne.catholic.edu.au/Appendices/Appendix%20B/Pages/default.aspx" \t "_blank" </w:instrText>
            </w:r>
            <w:r w:rsidR="00707FF3">
              <w:fldChar w:fldCharType="separate"/>
            </w:r>
            <w:r w:rsidR="009B1921" w:rsidRPr="0017004A">
              <w:rPr>
                <w:rStyle w:val="Hyperlink"/>
                <w:rFonts w:cs="Arial"/>
                <w:color w:val="FF0000"/>
                <w:sz w:val="24"/>
                <w:szCs w:val="24"/>
              </w:rPr>
              <w:t>Bit Strips</w:t>
            </w:r>
            <w:r w:rsidR="00707FF3">
              <w:rPr>
                <w:rStyle w:val="Hyperlink"/>
                <w:rFonts w:cs="Arial"/>
                <w:color w:val="FF0000"/>
                <w:sz w:val="24"/>
                <w:szCs w:val="24"/>
              </w:rPr>
              <w:fldChar w:fldCharType="end"/>
            </w:r>
            <w:r w:rsidR="009B1921" w:rsidRPr="0017004A">
              <w:rPr>
                <w:rFonts w:cs="Arial"/>
                <w:color w:val="FF0000"/>
                <w:sz w:val="24"/>
                <w:szCs w:val="24"/>
              </w:rPr>
              <w:t xml:space="preserve"> or </w:t>
            </w:r>
            <w:r w:rsidR="00707FF3">
              <w:fldChar w:fldCharType="begin"/>
            </w:r>
            <w:r w:rsidR="00707FF3">
              <w:instrText xml:space="preserve"> HYPERLINK "http://www.rec.bne.catholic.edu.au/Religious%20Life%20of%20the%20School%20P-12/Religious%20Life%20of%20the%20School%20P-12%20Elaborations/Pages/Witness-to-the-wider-community-(EFW).aspx" \t "_blank" </w:instrText>
            </w:r>
            <w:r w:rsidR="00707FF3">
              <w:fldChar w:fldCharType="separate"/>
            </w:r>
            <w:proofErr w:type="spellStart"/>
            <w:r w:rsidR="009B1921" w:rsidRPr="0017004A">
              <w:rPr>
                <w:rStyle w:val="Hyperlink"/>
                <w:rFonts w:cs="Arial"/>
                <w:color w:val="FF0000"/>
                <w:sz w:val="24"/>
                <w:szCs w:val="24"/>
              </w:rPr>
              <w:t>Kerpoof</w:t>
            </w:r>
            <w:proofErr w:type="spellEnd"/>
            <w:r w:rsidR="00707FF3">
              <w:rPr>
                <w:rStyle w:val="Hyperlink"/>
                <w:rFonts w:cs="Arial"/>
                <w:color w:val="FF0000"/>
                <w:sz w:val="24"/>
                <w:szCs w:val="24"/>
              </w:rPr>
              <w:fldChar w:fldCharType="end"/>
            </w:r>
            <w:r w:rsidR="009B1921" w:rsidRPr="0017004A">
              <w:rPr>
                <w:rFonts w:cs="Arial"/>
                <w:color w:val="FF0000"/>
                <w:sz w:val="24"/>
                <w:szCs w:val="24"/>
              </w:rPr>
              <w:t> about God and the Jewish people.</w:t>
            </w:r>
          </w:p>
        </w:tc>
        <w:tc>
          <w:tcPr>
            <w:tcW w:w="3882" w:type="dxa"/>
          </w:tcPr>
          <w:p w14:paraId="65AA4AEB" w14:textId="77777777" w:rsidR="009E23CF" w:rsidRPr="003F2FB7" w:rsidRDefault="009E23CF" w:rsidP="003F2FB7">
            <w:pPr>
              <w:rPr>
                <w:rFonts w:cstheme="minorHAnsi"/>
                <w:sz w:val="24"/>
                <w:szCs w:val="24"/>
              </w:rPr>
            </w:pPr>
          </w:p>
        </w:tc>
      </w:tr>
      <w:tr w:rsidR="009E23CF" w14:paraId="65AA4AF2" w14:textId="77777777" w:rsidTr="009E23CF">
        <w:tc>
          <w:tcPr>
            <w:tcW w:w="2214" w:type="dxa"/>
            <w:shd w:val="clear" w:color="auto" w:fill="E5DFEC" w:themeFill="accent4" w:themeFillTint="33"/>
          </w:tcPr>
          <w:p w14:paraId="65AA4AED"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65AA4AEE"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65AA4B59" wp14:editId="65AA4B5A">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5AA4AEF" w14:textId="77777777" w:rsidR="009E23CF" w:rsidRPr="008410D9" w:rsidRDefault="009E23CF" w:rsidP="00B12C35">
            <w:pPr>
              <w:rPr>
                <w:rFonts w:cstheme="minorHAnsi"/>
                <w:sz w:val="24"/>
                <w:szCs w:val="24"/>
              </w:rPr>
            </w:pPr>
          </w:p>
        </w:tc>
        <w:tc>
          <w:tcPr>
            <w:tcW w:w="9518" w:type="dxa"/>
          </w:tcPr>
          <w:p w14:paraId="65AA4AF0" w14:textId="77777777" w:rsidR="009E23CF" w:rsidRPr="003F2FB7" w:rsidRDefault="009E23CF" w:rsidP="003F2FB7">
            <w:pPr>
              <w:rPr>
                <w:rFonts w:cstheme="minorHAnsi"/>
                <w:sz w:val="24"/>
                <w:szCs w:val="24"/>
              </w:rPr>
            </w:pPr>
          </w:p>
        </w:tc>
        <w:tc>
          <w:tcPr>
            <w:tcW w:w="3882" w:type="dxa"/>
          </w:tcPr>
          <w:p w14:paraId="65AA4AF1" w14:textId="77777777" w:rsidR="009E23CF" w:rsidRPr="003F2FB7" w:rsidRDefault="009E23CF" w:rsidP="003F2FB7">
            <w:pPr>
              <w:rPr>
                <w:rFonts w:cstheme="minorHAnsi"/>
                <w:sz w:val="24"/>
                <w:szCs w:val="24"/>
              </w:rPr>
            </w:pPr>
          </w:p>
        </w:tc>
      </w:tr>
    </w:tbl>
    <w:p w14:paraId="65AA4AF3" w14:textId="77777777" w:rsidR="00E4759A" w:rsidRDefault="00E4759A" w:rsidP="006F7A58">
      <w:pPr>
        <w:rPr>
          <w:rFonts w:cstheme="minorHAnsi"/>
          <w:sz w:val="16"/>
          <w:szCs w:val="16"/>
        </w:rPr>
      </w:pPr>
    </w:p>
    <w:p w14:paraId="65AA4AF4" w14:textId="77777777" w:rsidR="003040AD" w:rsidRDefault="003040AD" w:rsidP="006F7A58">
      <w:pPr>
        <w:rPr>
          <w:rFonts w:cstheme="minorHAnsi"/>
          <w:sz w:val="16"/>
          <w:szCs w:val="16"/>
        </w:rPr>
      </w:pPr>
    </w:p>
    <w:p w14:paraId="65AA4AF5" w14:textId="77777777" w:rsidR="003040AD" w:rsidRDefault="003040AD" w:rsidP="006F7A58">
      <w:pPr>
        <w:rPr>
          <w:rFonts w:cstheme="minorHAnsi"/>
          <w:sz w:val="16"/>
          <w:szCs w:val="16"/>
        </w:rPr>
      </w:pPr>
    </w:p>
    <w:p w14:paraId="65AA4AF6" w14:textId="77777777" w:rsidR="003040AD" w:rsidRDefault="003040AD" w:rsidP="006F7A58">
      <w:pPr>
        <w:rPr>
          <w:rFonts w:cstheme="minorHAnsi"/>
          <w:sz w:val="16"/>
          <w:szCs w:val="16"/>
        </w:rPr>
      </w:pPr>
    </w:p>
    <w:p w14:paraId="65AA4AF7" w14:textId="77777777" w:rsidR="003040AD" w:rsidRDefault="003040AD" w:rsidP="006F7A58">
      <w:pPr>
        <w:rPr>
          <w:rFonts w:cstheme="minorHAnsi"/>
          <w:sz w:val="16"/>
          <w:szCs w:val="16"/>
        </w:rPr>
      </w:pPr>
    </w:p>
    <w:p w14:paraId="65AA4AF8" w14:textId="77777777" w:rsidR="00BD4775" w:rsidRPr="0017004A" w:rsidRDefault="00BD4775"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65AA4AFF" w14:textId="77777777" w:rsidTr="009E23CF">
        <w:tc>
          <w:tcPr>
            <w:tcW w:w="11732" w:type="dxa"/>
            <w:gridSpan w:val="2"/>
          </w:tcPr>
          <w:p w14:paraId="65AA4AF9" w14:textId="77777777" w:rsidR="009E23CF" w:rsidRPr="00744852" w:rsidRDefault="009E23CF" w:rsidP="00B12C35">
            <w:pPr>
              <w:rPr>
                <w:rFonts w:cstheme="minorHAnsi"/>
                <w:b/>
                <w:sz w:val="28"/>
                <w:szCs w:val="28"/>
              </w:rPr>
            </w:pPr>
            <w:r>
              <w:rPr>
                <w:rFonts w:cstheme="minorHAnsi"/>
                <w:b/>
                <w:sz w:val="28"/>
                <w:szCs w:val="28"/>
              </w:rPr>
              <w:t>Core Content Area Three</w:t>
            </w:r>
          </w:p>
          <w:p w14:paraId="65AA4AFA" w14:textId="77777777" w:rsidR="00212A49" w:rsidRPr="00AA763D" w:rsidRDefault="00212A49" w:rsidP="00212A49">
            <w:pPr>
              <w:rPr>
                <w:rFonts w:cstheme="minorHAnsi"/>
                <w:b/>
                <w:color w:val="00B050"/>
                <w:sz w:val="36"/>
                <w:szCs w:val="36"/>
              </w:rPr>
            </w:pPr>
            <w:r>
              <w:rPr>
                <w:rFonts w:cstheme="minorHAnsi"/>
                <w:sz w:val="28"/>
                <w:szCs w:val="28"/>
              </w:rPr>
              <w:t>Focus/Question</w:t>
            </w:r>
            <w:proofErr w:type="gramStart"/>
            <w:r>
              <w:rPr>
                <w:rFonts w:cstheme="minorHAnsi"/>
                <w:sz w:val="28"/>
                <w:szCs w:val="28"/>
              </w:rPr>
              <w:t xml:space="preserve">– </w:t>
            </w:r>
            <w:r w:rsidR="00AA763D">
              <w:rPr>
                <w:rFonts w:cstheme="minorHAnsi"/>
                <w:sz w:val="28"/>
                <w:szCs w:val="28"/>
              </w:rPr>
              <w:t xml:space="preserve">                                        </w:t>
            </w:r>
            <w:r w:rsidR="00AA763D" w:rsidRPr="00AA763D">
              <w:rPr>
                <w:rFonts w:cstheme="minorHAnsi"/>
                <w:b/>
                <w:color w:val="00B050"/>
                <w:sz w:val="40"/>
                <w:szCs w:val="40"/>
              </w:rPr>
              <w:t>Learning</w:t>
            </w:r>
            <w:proofErr w:type="gramEnd"/>
            <w:r w:rsidR="00AA763D" w:rsidRPr="00AA763D">
              <w:rPr>
                <w:rFonts w:cstheme="minorHAnsi"/>
                <w:b/>
                <w:color w:val="00B050"/>
                <w:sz w:val="40"/>
                <w:szCs w:val="40"/>
              </w:rPr>
              <w:t xml:space="preserve"> to be a Hero</w:t>
            </w:r>
          </w:p>
          <w:p w14:paraId="65AA4AFB" w14:textId="77777777" w:rsidR="009E23CF" w:rsidRDefault="009E23CF" w:rsidP="00366AD2">
            <w:pPr>
              <w:rPr>
                <w:rFonts w:cstheme="minorHAnsi"/>
                <w:sz w:val="28"/>
                <w:szCs w:val="28"/>
              </w:rPr>
            </w:pPr>
          </w:p>
        </w:tc>
        <w:tc>
          <w:tcPr>
            <w:tcW w:w="3882" w:type="dxa"/>
          </w:tcPr>
          <w:p w14:paraId="65AA4AFC" w14:textId="77777777" w:rsidR="009E23CF" w:rsidRDefault="009E23CF" w:rsidP="009E23CF">
            <w:pPr>
              <w:rPr>
                <w:rFonts w:cstheme="minorHAnsi"/>
                <w:b/>
                <w:sz w:val="28"/>
                <w:szCs w:val="28"/>
              </w:rPr>
            </w:pPr>
            <w:r>
              <w:rPr>
                <w:rFonts w:cstheme="minorHAnsi"/>
                <w:b/>
                <w:sz w:val="28"/>
                <w:szCs w:val="28"/>
              </w:rPr>
              <w:t>Resources</w:t>
            </w:r>
          </w:p>
          <w:p w14:paraId="65AA4AFD" w14:textId="77777777" w:rsidR="009E23CF" w:rsidRDefault="009E23CF" w:rsidP="009E23CF">
            <w:pPr>
              <w:rPr>
                <w:rFonts w:cstheme="minorHAnsi"/>
                <w:b/>
                <w:sz w:val="28"/>
                <w:szCs w:val="28"/>
              </w:rPr>
            </w:pPr>
            <w:r>
              <w:rPr>
                <w:rFonts w:cstheme="minorHAnsi"/>
                <w:b/>
                <w:sz w:val="28"/>
                <w:szCs w:val="28"/>
              </w:rPr>
              <w:t>Teacher Background</w:t>
            </w:r>
          </w:p>
          <w:p w14:paraId="65AA4AFE" w14:textId="77777777" w:rsidR="009E23CF" w:rsidRDefault="009E23CF" w:rsidP="009E23CF">
            <w:pPr>
              <w:rPr>
                <w:rFonts w:cstheme="minorHAnsi"/>
                <w:b/>
                <w:sz w:val="28"/>
                <w:szCs w:val="28"/>
              </w:rPr>
            </w:pPr>
          </w:p>
        </w:tc>
      </w:tr>
      <w:tr w:rsidR="009E23CF" w14:paraId="65AA4B0E" w14:textId="77777777" w:rsidTr="009E23CF">
        <w:tc>
          <w:tcPr>
            <w:tcW w:w="2214" w:type="dxa"/>
            <w:shd w:val="clear" w:color="auto" w:fill="92D050"/>
          </w:tcPr>
          <w:p w14:paraId="65AA4B00" w14:textId="77777777" w:rsidR="009E23CF" w:rsidRDefault="009E23CF" w:rsidP="00B12C35">
            <w:pPr>
              <w:rPr>
                <w:rFonts w:cstheme="minorHAnsi"/>
                <w:sz w:val="24"/>
                <w:szCs w:val="24"/>
              </w:rPr>
            </w:pPr>
            <w:r w:rsidRPr="008410D9">
              <w:rPr>
                <w:rFonts w:cstheme="minorHAnsi"/>
                <w:sz w:val="24"/>
                <w:szCs w:val="24"/>
              </w:rPr>
              <w:t>Tuning In</w:t>
            </w:r>
          </w:p>
          <w:p w14:paraId="65AA4B01"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65AA4B5B" wp14:editId="65AA4B5C">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5AA4B02" w14:textId="77777777" w:rsidR="00170B0F" w:rsidRPr="008410D9" w:rsidRDefault="00170B0F" w:rsidP="00B12C35">
            <w:pPr>
              <w:rPr>
                <w:rFonts w:cstheme="minorHAnsi"/>
                <w:sz w:val="24"/>
                <w:szCs w:val="24"/>
              </w:rPr>
            </w:pPr>
          </w:p>
        </w:tc>
        <w:tc>
          <w:tcPr>
            <w:tcW w:w="9518" w:type="dxa"/>
          </w:tcPr>
          <w:p w14:paraId="65AA4B03" w14:textId="77777777" w:rsidR="0017004A" w:rsidRPr="0017004A" w:rsidRDefault="0017004A" w:rsidP="0017004A">
            <w:pPr>
              <w:pStyle w:val="ListParagraph"/>
              <w:numPr>
                <w:ilvl w:val="0"/>
                <w:numId w:val="13"/>
              </w:numPr>
              <w:rPr>
                <w:rStyle w:val="Emphasis"/>
                <w:rFonts w:cstheme="minorHAnsi"/>
                <w:i w:val="0"/>
                <w:iCs w:val="0"/>
                <w:sz w:val="24"/>
                <w:szCs w:val="24"/>
              </w:rPr>
            </w:pPr>
            <w:r w:rsidRPr="0017004A">
              <w:rPr>
                <w:rFonts w:cs="Arial"/>
                <w:sz w:val="24"/>
                <w:szCs w:val="24"/>
              </w:rPr>
              <w:t xml:space="preserve">Students explore the question: Who or what helps heroes learn to be super? Discuss and share from their </w:t>
            </w:r>
            <w:proofErr w:type="spellStart"/>
            <w:r w:rsidRPr="0017004A">
              <w:rPr>
                <w:rFonts w:cs="Arial"/>
                <w:sz w:val="24"/>
                <w:szCs w:val="24"/>
              </w:rPr>
              <w:t>Peoplescape</w:t>
            </w:r>
            <w:proofErr w:type="spellEnd"/>
            <w:r w:rsidRPr="0017004A">
              <w:rPr>
                <w:rFonts w:cs="Arial"/>
                <w:sz w:val="24"/>
                <w:szCs w:val="24"/>
              </w:rPr>
              <w:t xml:space="preserve"> gallery, with their responses, who or what may have influenced their chosen sign</w:t>
            </w:r>
            <w:r w:rsidR="003040AD">
              <w:rPr>
                <w:rFonts w:cs="Arial"/>
                <w:sz w:val="24"/>
                <w:szCs w:val="24"/>
              </w:rPr>
              <w:t>ificant person from their local church</w:t>
            </w:r>
            <w:r w:rsidRPr="0017004A">
              <w:rPr>
                <w:rFonts w:cs="Arial"/>
                <w:sz w:val="24"/>
                <w:szCs w:val="24"/>
              </w:rPr>
              <w:t xml:space="preserve"> community. They create a class chart of ideas about who or what teaches us how to live a good life and add the chart to the </w:t>
            </w:r>
            <w:r w:rsidRPr="0017004A">
              <w:rPr>
                <w:rStyle w:val="Emphasis"/>
                <w:rFonts w:cs="Arial"/>
                <w:sz w:val="24"/>
                <w:szCs w:val="24"/>
              </w:rPr>
              <w:t>Gallery of Heroes</w:t>
            </w:r>
            <w:r w:rsidRPr="0017004A">
              <w:rPr>
                <w:rFonts w:cs="Arial"/>
                <w:sz w:val="24"/>
                <w:szCs w:val="24"/>
              </w:rPr>
              <w:t xml:space="preserve"> created in Core Content Area One </w:t>
            </w:r>
            <w:proofErr w:type="gramStart"/>
            <w:r w:rsidRPr="0017004A">
              <w:rPr>
                <w:rStyle w:val="Emphasis"/>
                <w:rFonts w:cs="Arial"/>
                <w:sz w:val="24"/>
                <w:szCs w:val="24"/>
              </w:rPr>
              <w:t>Our</w:t>
            </w:r>
            <w:proofErr w:type="gramEnd"/>
            <w:r w:rsidRPr="0017004A">
              <w:rPr>
                <w:rStyle w:val="Emphasis"/>
                <w:rFonts w:cs="Arial"/>
                <w:sz w:val="24"/>
                <w:szCs w:val="24"/>
              </w:rPr>
              <w:t xml:space="preserve"> local heroes.</w:t>
            </w:r>
          </w:p>
          <w:p w14:paraId="65AA4B04" w14:textId="77777777" w:rsidR="009E23CF" w:rsidRPr="0017004A" w:rsidRDefault="0017004A" w:rsidP="0017004A">
            <w:pPr>
              <w:pStyle w:val="ListParagraph"/>
              <w:numPr>
                <w:ilvl w:val="0"/>
                <w:numId w:val="13"/>
              </w:numPr>
              <w:rPr>
                <w:rFonts w:cstheme="minorHAnsi"/>
                <w:sz w:val="24"/>
                <w:szCs w:val="24"/>
              </w:rPr>
            </w:pPr>
            <w:r w:rsidRPr="0017004A">
              <w:rPr>
                <w:rFonts w:cs="Arial"/>
                <w:sz w:val="24"/>
                <w:szCs w:val="24"/>
              </w:rPr>
              <w:t xml:space="preserve">They create a class chart of ideas about who or what teaches you how to live a good life and add the chart to the </w:t>
            </w:r>
            <w:r w:rsidRPr="0017004A">
              <w:rPr>
                <w:rStyle w:val="Emphasis"/>
                <w:rFonts w:cs="Arial"/>
                <w:sz w:val="24"/>
                <w:szCs w:val="24"/>
              </w:rPr>
              <w:t>Gallery of Heroes</w:t>
            </w:r>
            <w:r w:rsidRPr="0017004A">
              <w:rPr>
                <w:rFonts w:cs="Arial"/>
                <w:sz w:val="24"/>
                <w:szCs w:val="24"/>
              </w:rPr>
              <w:t xml:space="preserve"> created in Core Content Area One </w:t>
            </w:r>
            <w:proofErr w:type="gramStart"/>
            <w:r w:rsidRPr="0017004A">
              <w:rPr>
                <w:rStyle w:val="Emphasis"/>
                <w:rFonts w:cs="Arial"/>
                <w:sz w:val="24"/>
                <w:szCs w:val="24"/>
              </w:rPr>
              <w:t>Our</w:t>
            </w:r>
            <w:proofErr w:type="gramEnd"/>
            <w:r w:rsidRPr="0017004A">
              <w:rPr>
                <w:rStyle w:val="Emphasis"/>
                <w:rFonts w:cs="Arial"/>
                <w:sz w:val="24"/>
                <w:szCs w:val="24"/>
              </w:rPr>
              <w:t xml:space="preserve"> local heroes.</w:t>
            </w:r>
          </w:p>
        </w:tc>
        <w:tc>
          <w:tcPr>
            <w:tcW w:w="3882" w:type="dxa"/>
          </w:tcPr>
          <w:p w14:paraId="65AA4B05" w14:textId="77777777" w:rsidR="009E23CF" w:rsidRDefault="009E23CF" w:rsidP="009E23CF">
            <w:pPr>
              <w:rPr>
                <w:rFonts w:cstheme="minorHAnsi"/>
                <w:sz w:val="24"/>
                <w:szCs w:val="24"/>
              </w:rPr>
            </w:pPr>
          </w:p>
          <w:p w14:paraId="65AA4B06" w14:textId="77777777" w:rsidR="009E23CF" w:rsidRDefault="009E23CF" w:rsidP="009E23CF">
            <w:pPr>
              <w:rPr>
                <w:rFonts w:cstheme="minorHAnsi"/>
                <w:sz w:val="24"/>
                <w:szCs w:val="24"/>
              </w:rPr>
            </w:pPr>
          </w:p>
          <w:p w14:paraId="65AA4B07" w14:textId="77777777" w:rsidR="009E23CF" w:rsidRDefault="009E23CF" w:rsidP="009E23CF">
            <w:pPr>
              <w:rPr>
                <w:rFonts w:cstheme="minorHAnsi"/>
                <w:sz w:val="24"/>
                <w:szCs w:val="24"/>
              </w:rPr>
            </w:pPr>
          </w:p>
          <w:p w14:paraId="65AA4B08" w14:textId="77777777" w:rsidR="009E23CF" w:rsidRDefault="009E23CF" w:rsidP="009E23CF">
            <w:pPr>
              <w:rPr>
                <w:rFonts w:cstheme="minorHAnsi"/>
                <w:sz w:val="24"/>
                <w:szCs w:val="24"/>
              </w:rPr>
            </w:pPr>
          </w:p>
          <w:p w14:paraId="65AA4B09" w14:textId="77777777" w:rsidR="009E23CF" w:rsidRDefault="009E23CF" w:rsidP="009E23CF">
            <w:pPr>
              <w:rPr>
                <w:rFonts w:cstheme="minorHAnsi"/>
                <w:sz w:val="24"/>
                <w:szCs w:val="24"/>
              </w:rPr>
            </w:pPr>
          </w:p>
          <w:p w14:paraId="65AA4B0A" w14:textId="77777777" w:rsidR="009E23CF" w:rsidRDefault="009E23CF" w:rsidP="009E23CF">
            <w:pPr>
              <w:rPr>
                <w:rFonts w:cstheme="minorHAnsi"/>
                <w:sz w:val="24"/>
                <w:szCs w:val="24"/>
              </w:rPr>
            </w:pPr>
          </w:p>
          <w:p w14:paraId="65AA4B0B" w14:textId="77777777" w:rsidR="009E23CF" w:rsidRDefault="009E23CF" w:rsidP="009E23CF">
            <w:pPr>
              <w:rPr>
                <w:rFonts w:cstheme="minorHAnsi"/>
                <w:sz w:val="24"/>
                <w:szCs w:val="24"/>
              </w:rPr>
            </w:pPr>
          </w:p>
          <w:p w14:paraId="65AA4B0C" w14:textId="77777777" w:rsidR="009E23CF" w:rsidRDefault="009E23CF" w:rsidP="009E23CF">
            <w:pPr>
              <w:rPr>
                <w:rFonts w:cstheme="minorHAnsi"/>
                <w:sz w:val="24"/>
                <w:szCs w:val="24"/>
              </w:rPr>
            </w:pPr>
          </w:p>
          <w:p w14:paraId="65AA4B0D" w14:textId="77777777" w:rsidR="009E23CF" w:rsidRPr="009E23CF" w:rsidRDefault="009E23CF" w:rsidP="009E23CF">
            <w:pPr>
              <w:rPr>
                <w:rFonts w:cstheme="minorHAnsi"/>
                <w:sz w:val="24"/>
                <w:szCs w:val="24"/>
              </w:rPr>
            </w:pPr>
          </w:p>
        </w:tc>
      </w:tr>
      <w:tr w:rsidR="003F2FB7" w14:paraId="65AA4B24" w14:textId="77777777" w:rsidTr="009E23CF">
        <w:tc>
          <w:tcPr>
            <w:tcW w:w="2214" w:type="dxa"/>
            <w:shd w:val="clear" w:color="auto" w:fill="548DD4" w:themeFill="text2" w:themeFillTint="99"/>
          </w:tcPr>
          <w:p w14:paraId="65AA4B0F" w14:textId="77777777" w:rsidR="003F2FB7" w:rsidRDefault="003F2FB7" w:rsidP="00B12C35">
            <w:pPr>
              <w:rPr>
                <w:rFonts w:cstheme="minorHAnsi"/>
                <w:sz w:val="24"/>
                <w:szCs w:val="24"/>
              </w:rPr>
            </w:pPr>
            <w:r w:rsidRPr="008410D9">
              <w:rPr>
                <w:rFonts w:cstheme="minorHAnsi"/>
                <w:sz w:val="24"/>
                <w:szCs w:val="24"/>
              </w:rPr>
              <w:t>Finding Out</w:t>
            </w:r>
          </w:p>
          <w:p w14:paraId="65AA4B10" w14:textId="77777777" w:rsidR="003F2FB7" w:rsidRDefault="003F2FB7" w:rsidP="00B12C35">
            <w:pPr>
              <w:rPr>
                <w:rFonts w:cstheme="minorHAnsi"/>
                <w:sz w:val="24"/>
                <w:szCs w:val="24"/>
              </w:rPr>
            </w:pPr>
            <w:r w:rsidRPr="00B5235B">
              <w:rPr>
                <w:rFonts w:ascii="Arial Narrow" w:hAnsi="Arial Narrow"/>
                <w:b/>
                <w:noProof/>
                <w:lang w:val="en-US" w:eastAsia="en-US"/>
              </w:rPr>
              <w:drawing>
                <wp:inline distT="0" distB="0" distL="0" distR="0" wp14:anchorId="65AA4B5D" wp14:editId="65AA4B5E">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5AA4B11" w14:textId="77777777" w:rsidR="003F2FB7" w:rsidRDefault="003F2FB7" w:rsidP="00B12C35">
            <w:pPr>
              <w:rPr>
                <w:rFonts w:cstheme="minorHAnsi"/>
                <w:sz w:val="24"/>
                <w:szCs w:val="24"/>
              </w:rPr>
            </w:pPr>
          </w:p>
          <w:p w14:paraId="65AA4B12" w14:textId="77777777" w:rsidR="003F2FB7" w:rsidRPr="008410D9" w:rsidRDefault="003F2FB7" w:rsidP="00B12C35">
            <w:pPr>
              <w:rPr>
                <w:rFonts w:cstheme="minorHAnsi"/>
                <w:sz w:val="24"/>
                <w:szCs w:val="24"/>
              </w:rPr>
            </w:pPr>
          </w:p>
        </w:tc>
        <w:tc>
          <w:tcPr>
            <w:tcW w:w="9518" w:type="dxa"/>
            <w:vMerge w:val="restart"/>
          </w:tcPr>
          <w:p w14:paraId="65AA4B13" w14:textId="77777777" w:rsidR="0017004A" w:rsidRPr="0017004A" w:rsidRDefault="0017004A" w:rsidP="0017004A">
            <w:pPr>
              <w:pStyle w:val="ListParagraph"/>
              <w:numPr>
                <w:ilvl w:val="0"/>
                <w:numId w:val="13"/>
              </w:numPr>
              <w:rPr>
                <w:rFonts w:cstheme="minorHAnsi"/>
                <w:sz w:val="24"/>
                <w:szCs w:val="24"/>
              </w:rPr>
            </w:pPr>
            <w:r w:rsidRPr="0017004A">
              <w:rPr>
                <w:rFonts w:cs="Arial"/>
                <w:sz w:val="24"/>
                <w:szCs w:val="24"/>
              </w:rPr>
              <w:t>Students listen as the teacher explains that the Bible provides the main source and foundation for Christians’ moral understanding of right and wrong and how to live a good li</w:t>
            </w:r>
            <w:r w:rsidR="00BD4775">
              <w:rPr>
                <w:rFonts w:cs="Arial"/>
                <w:sz w:val="24"/>
                <w:szCs w:val="24"/>
              </w:rPr>
              <w:t>fe specifically the Decalogue (Ten C</w:t>
            </w:r>
            <w:r w:rsidRPr="0017004A">
              <w:rPr>
                <w:rFonts w:cs="Arial"/>
                <w:sz w:val="24"/>
                <w:szCs w:val="24"/>
              </w:rPr>
              <w:t>ommandments), Beatitudes and the fruits of the Spirit. They learn that Jews and Christians beli</w:t>
            </w:r>
            <w:r w:rsidR="00BD4775">
              <w:rPr>
                <w:rFonts w:cs="Arial"/>
                <w:sz w:val="24"/>
                <w:szCs w:val="24"/>
              </w:rPr>
              <w:t>eve that Moses brought the Ten C</w:t>
            </w:r>
            <w:r w:rsidRPr="0017004A">
              <w:rPr>
                <w:rFonts w:cs="Arial"/>
                <w:sz w:val="24"/>
                <w:szCs w:val="24"/>
              </w:rPr>
              <w:t>ommandments to the Israelites after the escape from Egypt and that these commandments are a very important part of the Law for the Jews and continue to guide the lives of Christian believers. Jesus' teaching in the Beatitudes makes clearer what is required for believers to live a good life.</w:t>
            </w:r>
          </w:p>
          <w:p w14:paraId="65AA4B14" w14:textId="77777777" w:rsidR="003F2FB7" w:rsidRPr="0017004A" w:rsidRDefault="0017004A" w:rsidP="0017004A">
            <w:pPr>
              <w:pStyle w:val="ListParagraph"/>
              <w:numPr>
                <w:ilvl w:val="0"/>
                <w:numId w:val="13"/>
              </w:numPr>
              <w:rPr>
                <w:rFonts w:cstheme="minorHAnsi"/>
                <w:sz w:val="24"/>
                <w:szCs w:val="24"/>
              </w:rPr>
            </w:pPr>
            <w:r w:rsidRPr="0017004A">
              <w:rPr>
                <w:rFonts w:cs="Arial"/>
                <w:sz w:val="24"/>
                <w:szCs w:val="24"/>
              </w:rPr>
              <w:t>Students view and listen to a song about the Ten Commandments such as </w:t>
            </w:r>
            <w:r w:rsidR="00707FF3">
              <w:fldChar w:fldCharType="begin"/>
            </w:r>
            <w:r w:rsidR="00707FF3">
              <w:instrText xml:space="preserve"> HYPERLINK "http://www.rec.bne.catholic.edu.au/Pages/Theological-Background-Search.aspx?v=o2q32Q9dtOM" \t "_blank" </w:instrText>
            </w:r>
            <w:r w:rsidR="00707FF3">
              <w:fldChar w:fldCharType="separate"/>
            </w:r>
            <w:r w:rsidRPr="0017004A">
              <w:rPr>
                <w:rStyle w:val="Hyperlink"/>
                <w:rFonts w:cs="Arial"/>
                <w:color w:val="auto"/>
                <w:sz w:val="24"/>
                <w:szCs w:val="24"/>
              </w:rPr>
              <w:t>Ten Commandments</w:t>
            </w:r>
            <w:r w:rsidR="00707FF3">
              <w:rPr>
                <w:rStyle w:val="Hyperlink"/>
                <w:rFonts w:cs="Arial"/>
                <w:color w:val="auto"/>
                <w:sz w:val="24"/>
                <w:szCs w:val="24"/>
              </w:rPr>
              <w:fldChar w:fldCharType="end"/>
            </w:r>
            <w:r w:rsidRPr="0017004A">
              <w:rPr>
                <w:rFonts w:cs="Arial"/>
                <w:sz w:val="24"/>
                <w:szCs w:val="24"/>
              </w:rPr>
              <w:t> or </w:t>
            </w:r>
            <w:r w:rsidR="00707FF3">
              <w:fldChar w:fldCharType="begin"/>
            </w:r>
            <w:r w:rsidR="00707FF3">
              <w:instrText xml:space="preserve"> HYPERLINK "http://www.youtube.com/watch?v=kq4h3Opy-Xc" \t "_blank" </w:instrText>
            </w:r>
            <w:r w:rsidR="00707FF3">
              <w:fldChar w:fldCharType="separate"/>
            </w:r>
            <w:r w:rsidRPr="0017004A">
              <w:rPr>
                <w:rStyle w:val="Hyperlink"/>
                <w:rFonts w:cs="Arial"/>
                <w:color w:val="auto"/>
                <w:sz w:val="24"/>
                <w:szCs w:val="24"/>
              </w:rPr>
              <w:t>The Ten Commandments - A Song for Shavuot</w:t>
            </w:r>
            <w:r w:rsidR="00707FF3">
              <w:rPr>
                <w:rStyle w:val="Hyperlink"/>
                <w:rFonts w:cs="Arial"/>
                <w:color w:val="auto"/>
                <w:sz w:val="24"/>
                <w:szCs w:val="24"/>
              </w:rPr>
              <w:fldChar w:fldCharType="end"/>
            </w:r>
            <w:r w:rsidRPr="0017004A">
              <w:rPr>
                <w:rFonts w:cs="Arial"/>
                <w:sz w:val="24"/>
                <w:szCs w:val="24"/>
              </w:rPr>
              <w:t>. They examine the adapted version of the Ten Commandments and the scriptural references (Exodus 20) on the </w:t>
            </w:r>
            <w:hyperlink r:id="rId97" w:history="1">
              <w:r w:rsidRPr="0017004A">
                <w:rPr>
                  <w:rStyle w:val="Hyperlink"/>
                  <w:rFonts w:cs="Arial"/>
                  <w:color w:val="auto"/>
                  <w:sz w:val="24"/>
                  <w:szCs w:val="24"/>
                </w:rPr>
                <w:t>worksheet </w:t>
              </w:r>
            </w:hyperlink>
            <w:r w:rsidRPr="0017004A">
              <w:rPr>
                <w:rFonts w:cs="Arial"/>
                <w:sz w:val="24"/>
                <w:szCs w:val="24"/>
              </w:rPr>
              <w:t>and use the words of the songs to work with a partner and make connections between the commandments and living a good life. Students contribute to a class discussion about whether the commandments tell a believer everything they need to be happy, to be a hero and to be a good person.</w:t>
            </w:r>
          </w:p>
        </w:tc>
        <w:tc>
          <w:tcPr>
            <w:tcW w:w="3882" w:type="dxa"/>
            <w:vMerge w:val="restart"/>
          </w:tcPr>
          <w:p w14:paraId="65AA4B15" w14:textId="77777777" w:rsidR="003F2FB7" w:rsidRDefault="00CA3E80" w:rsidP="009E23CF">
            <w:pPr>
              <w:rPr>
                <w:rFonts w:cstheme="minorHAnsi"/>
                <w:b/>
                <w:i/>
                <w:sz w:val="24"/>
                <w:szCs w:val="24"/>
              </w:rPr>
            </w:pPr>
            <w:r>
              <w:rPr>
                <w:rFonts w:cstheme="minorHAnsi"/>
                <w:b/>
                <w:i/>
                <w:sz w:val="24"/>
                <w:szCs w:val="24"/>
              </w:rPr>
              <w:t>Decalogue (Ten Commandments)</w:t>
            </w:r>
          </w:p>
          <w:p w14:paraId="65AA4B16" w14:textId="77777777" w:rsidR="00CA3E80" w:rsidRDefault="00CA3E80" w:rsidP="009E23CF">
            <w:pPr>
              <w:rPr>
                <w:rFonts w:cstheme="minorHAnsi"/>
                <w:sz w:val="24"/>
                <w:szCs w:val="24"/>
              </w:rPr>
            </w:pPr>
            <w:r>
              <w:rPr>
                <w:rFonts w:cstheme="minorHAnsi"/>
                <w:sz w:val="24"/>
                <w:szCs w:val="24"/>
              </w:rPr>
              <w:t>Exodus 20:1-17; Deuteronomy 5:1-21</w:t>
            </w:r>
          </w:p>
          <w:p w14:paraId="65AA4B17" w14:textId="77777777" w:rsidR="00CA3E80" w:rsidRDefault="00CA3E80" w:rsidP="009E23CF">
            <w:pPr>
              <w:rPr>
                <w:rFonts w:cstheme="minorHAnsi"/>
                <w:b/>
                <w:i/>
                <w:sz w:val="24"/>
                <w:szCs w:val="24"/>
              </w:rPr>
            </w:pPr>
            <w:r>
              <w:rPr>
                <w:rFonts w:cstheme="minorHAnsi"/>
                <w:b/>
                <w:i/>
                <w:sz w:val="24"/>
                <w:szCs w:val="24"/>
              </w:rPr>
              <w:t>Beatitudes</w:t>
            </w:r>
          </w:p>
          <w:p w14:paraId="65AA4B18" w14:textId="77777777" w:rsidR="00CA3E80" w:rsidRDefault="00CA3E80" w:rsidP="009E23CF">
            <w:pPr>
              <w:rPr>
                <w:rFonts w:cstheme="minorHAnsi"/>
                <w:sz w:val="24"/>
                <w:szCs w:val="24"/>
              </w:rPr>
            </w:pPr>
            <w:r>
              <w:rPr>
                <w:rFonts w:cstheme="minorHAnsi"/>
                <w:sz w:val="24"/>
                <w:szCs w:val="24"/>
              </w:rPr>
              <w:t>Matthew 5:3-10</w:t>
            </w:r>
          </w:p>
          <w:p w14:paraId="65AA4B19" w14:textId="77777777" w:rsidR="00CA3E80" w:rsidRDefault="00CA3E80" w:rsidP="009E23CF">
            <w:pPr>
              <w:rPr>
                <w:rFonts w:cstheme="minorHAnsi"/>
                <w:b/>
                <w:i/>
                <w:sz w:val="24"/>
                <w:szCs w:val="24"/>
              </w:rPr>
            </w:pPr>
            <w:r>
              <w:rPr>
                <w:rFonts w:cstheme="minorHAnsi"/>
                <w:b/>
                <w:i/>
                <w:sz w:val="24"/>
                <w:szCs w:val="24"/>
              </w:rPr>
              <w:t>Fruits of the Spirit</w:t>
            </w:r>
          </w:p>
          <w:p w14:paraId="65AA4B1A" w14:textId="77777777" w:rsidR="00CA3E80" w:rsidRPr="00CA3E80" w:rsidRDefault="00CA3E80" w:rsidP="009E23CF">
            <w:pPr>
              <w:rPr>
                <w:rFonts w:cstheme="minorHAnsi"/>
                <w:sz w:val="24"/>
                <w:szCs w:val="24"/>
              </w:rPr>
            </w:pPr>
            <w:r>
              <w:rPr>
                <w:rFonts w:cstheme="minorHAnsi"/>
                <w:sz w:val="24"/>
                <w:szCs w:val="24"/>
              </w:rPr>
              <w:t>Galatians 5:22-23</w:t>
            </w:r>
          </w:p>
          <w:p w14:paraId="65AA4B1B" w14:textId="77777777" w:rsidR="003F2FB7" w:rsidRDefault="003F2FB7" w:rsidP="009E23CF">
            <w:pPr>
              <w:rPr>
                <w:rFonts w:cstheme="minorHAnsi"/>
                <w:sz w:val="24"/>
                <w:szCs w:val="24"/>
              </w:rPr>
            </w:pPr>
          </w:p>
          <w:p w14:paraId="65AA4B1C" w14:textId="77777777" w:rsidR="003F2FB7" w:rsidRDefault="003F2FB7" w:rsidP="009E23CF">
            <w:pPr>
              <w:rPr>
                <w:rFonts w:cstheme="minorHAnsi"/>
                <w:sz w:val="24"/>
                <w:szCs w:val="24"/>
              </w:rPr>
            </w:pPr>
          </w:p>
          <w:p w14:paraId="65AA4B1D" w14:textId="77777777" w:rsidR="003F2FB7" w:rsidRDefault="003F2FB7" w:rsidP="009E23CF">
            <w:pPr>
              <w:rPr>
                <w:rFonts w:cstheme="minorHAnsi"/>
                <w:sz w:val="24"/>
                <w:szCs w:val="24"/>
              </w:rPr>
            </w:pPr>
          </w:p>
          <w:p w14:paraId="65AA4B1E" w14:textId="77777777" w:rsidR="003F2FB7" w:rsidRDefault="003F2FB7" w:rsidP="009E23CF">
            <w:pPr>
              <w:rPr>
                <w:rFonts w:cstheme="minorHAnsi"/>
                <w:sz w:val="24"/>
                <w:szCs w:val="24"/>
              </w:rPr>
            </w:pPr>
          </w:p>
          <w:p w14:paraId="65AA4B1F" w14:textId="77777777" w:rsidR="003F2FB7" w:rsidRDefault="003F2FB7" w:rsidP="009E23CF">
            <w:pPr>
              <w:rPr>
                <w:rFonts w:cstheme="minorHAnsi"/>
                <w:sz w:val="24"/>
                <w:szCs w:val="24"/>
              </w:rPr>
            </w:pPr>
          </w:p>
          <w:p w14:paraId="65AA4B20" w14:textId="77777777" w:rsidR="003F2FB7" w:rsidRDefault="003F2FB7" w:rsidP="009E23CF">
            <w:pPr>
              <w:rPr>
                <w:rFonts w:cstheme="minorHAnsi"/>
                <w:sz w:val="24"/>
                <w:szCs w:val="24"/>
              </w:rPr>
            </w:pPr>
          </w:p>
          <w:p w14:paraId="65AA4B21" w14:textId="77777777" w:rsidR="003F2FB7" w:rsidRDefault="003F2FB7" w:rsidP="009E23CF">
            <w:pPr>
              <w:rPr>
                <w:rFonts w:cstheme="minorHAnsi"/>
                <w:sz w:val="24"/>
                <w:szCs w:val="24"/>
              </w:rPr>
            </w:pPr>
          </w:p>
          <w:p w14:paraId="65AA4B22" w14:textId="77777777" w:rsidR="003F2FB7" w:rsidRDefault="003F2FB7" w:rsidP="009E23CF">
            <w:pPr>
              <w:rPr>
                <w:rFonts w:cstheme="minorHAnsi"/>
                <w:sz w:val="24"/>
                <w:szCs w:val="24"/>
              </w:rPr>
            </w:pPr>
          </w:p>
          <w:p w14:paraId="65AA4B23" w14:textId="77777777" w:rsidR="003F2FB7" w:rsidRPr="009E23CF" w:rsidRDefault="003F2FB7" w:rsidP="009E23CF">
            <w:pPr>
              <w:rPr>
                <w:rFonts w:cstheme="minorHAnsi"/>
                <w:sz w:val="24"/>
                <w:szCs w:val="24"/>
              </w:rPr>
            </w:pPr>
          </w:p>
        </w:tc>
      </w:tr>
      <w:tr w:rsidR="003F2FB7" w14:paraId="65AA4B2C" w14:textId="77777777" w:rsidTr="009E23CF">
        <w:tc>
          <w:tcPr>
            <w:tcW w:w="2214" w:type="dxa"/>
            <w:shd w:val="clear" w:color="auto" w:fill="F79646" w:themeFill="accent6"/>
          </w:tcPr>
          <w:p w14:paraId="65AA4B25" w14:textId="77777777" w:rsidR="003F2FB7" w:rsidRDefault="003F2FB7" w:rsidP="00B12C35">
            <w:pPr>
              <w:rPr>
                <w:rFonts w:cstheme="minorHAnsi"/>
                <w:sz w:val="24"/>
                <w:szCs w:val="24"/>
              </w:rPr>
            </w:pPr>
            <w:r w:rsidRPr="008410D9">
              <w:rPr>
                <w:rFonts w:cstheme="minorHAnsi"/>
                <w:sz w:val="24"/>
                <w:szCs w:val="24"/>
              </w:rPr>
              <w:t>Sorting Out</w:t>
            </w:r>
          </w:p>
          <w:p w14:paraId="65AA4B26" w14:textId="77777777" w:rsidR="003F2FB7" w:rsidRDefault="003F2FB7" w:rsidP="00B12C35">
            <w:pPr>
              <w:rPr>
                <w:rFonts w:cstheme="minorHAnsi"/>
                <w:sz w:val="24"/>
                <w:szCs w:val="24"/>
              </w:rPr>
            </w:pPr>
          </w:p>
          <w:p w14:paraId="65AA4B27" w14:textId="77777777" w:rsidR="003F2FB7" w:rsidRDefault="003F2FB7" w:rsidP="00B12C35">
            <w:pPr>
              <w:rPr>
                <w:rFonts w:cstheme="minorHAnsi"/>
                <w:sz w:val="24"/>
                <w:szCs w:val="24"/>
              </w:rPr>
            </w:pPr>
            <w:r w:rsidRPr="00B5235B">
              <w:rPr>
                <w:rFonts w:ascii="Arial Narrow" w:hAnsi="Arial Narrow"/>
                <w:b/>
                <w:noProof/>
                <w:lang w:val="en-US" w:eastAsia="en-US"/>
              </w:rPr>
              <w:drawing>
                <wp:inline distT="0" distB="0" distL="0" distR="0" wp14:anchorId="65AA4B5F" wp14:editId="65AA4B60">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5AA4B28" w14:textId="77777777" w:rsidR="003F2FB7" w:rsidRDefault="003F2FB7" w:rsidP="00B12C35">
            <w:pPr>
              <w:rPr>
                <w:rFonts w:cstheme="minorHAnsi"/>
                <w:sz w:val="24"/>
                <w:szCs w:val="24"/>
              </w:rPr>
            </w:pPr>
          </w:p>
          <w:p w14:paraId="65AA4B29" w14:textId="77777777" w:rsidR="003F2FB7" w:rsidRPr="008410D9" w:rsidRDefault="003F2FB7" w:rsidP="00B12C35">
            <w:pPr>
              <w:rPr>
                <w:rFonts w:cstheme="minorHAnsi"/>
                <w:sz w:val="24"/>
                <w:szCs w:val="24"/>
              </w:rPr>
            </w:pPr>
          </w:p>
        </w:tc>
        <w:tc>
          <w:tcPr>
            <w:tcW w:w="9518" w:type="dxa"/>
            <w:vMerge/>
          </w:tcPr>
          <w:p w14:paraId="65AA4B2A" w14:textId="77777777" w:rsidR="003F2FB7" w:rsidRPr="00366AD2" w:rsidRDefault="003F2FB7" w:rsidP="00366AD2">
            <w:pPr>
              <w:pStyle w:val="ListParagraph"/>
              <w:numPr>
                <w:ilvl w:val="0"/>
                <w:numId w:val="13"/>
              </w:numPr>
              <w:rPr>
                <w:rFonts w:cstheme="minorHAnsi"/>
                <w:sz w:val="24"/>
                <w:szCs w:val="24"/>
              </w:rPr>
            </w:pPr>
          </w:p>
        </w:tc>
        <w:tc>
          <w:tcPr>
            <w:tcW w:w="3882" w:type="dxa"/>
            <w:vMerge/>
          </w:tcPr>
          <w:p w14:paraId="65AA4B2B" w14:textId="77777777" w:rsidR="003F2FB7" w:rsidRPr="00366AD2" w:rsidRDefault="003F2FB7" w:rsidP="00366AD2">
            <w:pPr>
              <w:pStyle w:val="ListParagraph"/>
              <w:numPr>
                <w:ilvl w:val="0"/>
                <w:numId w:val="13"/>
              </w:numPr>
              <w:rPr>
                <w:rFonts w:cstheme="minorHAnsi"/>
                <w:sz w:val="24"/>
                <w:szCs w:val="24"/>
              </w:rPr>
            </w:pPr>
          </w:p>
        </w:tc>
      </w:tr>
      <w:tr w:rsidR="009E23CF" w14:paraId="65AA4B32" w14:textId="77777777" w:rsidTr="009E23CF">
        <w:tc>
          <w:tcPr>
            <w:tcW w:w="2214" w:type="dxa"/>
            <w:shd w:val="clear" w:color="auto" w:fill="FFFF00"/>
          </w:tcPr>
          <w:p w14:paraId="65AA4B2D"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65AA4B2E"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65AA4B61" wp14:editId="65AA4B62">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5AA4B2F" w14:textId="77777777" w:rsidR="005163C9" w:rsidRPr="008410D9" w:rsidRDefault="005163C9" w:rsidP="00B12C35">
            <w:pPr>
              <w:rPr>
                <w:rFonts w:cstheme="minorHAnsi"/>
                <w:sz w:val="24"/>
                <w:szCs w:val="24"/>
              </w:rPr>
            </w:pPr>
          </w:p>
        </w:tc>
        <w:tc>
          <w:tcPr>
            <w:tcW w:w="9518" w:type="dxa"/>
          </w:tcPr>
          <w:p w14:paraId="65AA4B30" w14:textId="77777777" w:rsidR="009E23CF" w:rsidRPr="0017004A" w:rsidRDefault="0017004A" w:rsidP="0017004A">
            <w:pPr>
              <w:rPr>
                <w:rFonts w:cstheme="minorHAnsi"/>
                <w:sz w:val="24"/>
                <w:szCs w:val="24"/>
              </w:rPr>
            </w:pPr>
            <w:r>
              <w:rPr>
                <w:rFonts w:cs="Arial"/>
                <w:b/>
                <w:i/>
                <w:color w:val="FF0000"/>
                <w:sz w:val="24"/>
                <w:szCs w:val="24"/>
                <w:u w:val="single"/>
              </w:rPr>
              <w:t>Focus Assessment 3</w:t>
            </w:r>
            <w:r>
              <w:rPr>
                <w:rFonts w:cs="Arial"/>
                <w:color w:val="FF0000"/>
                <w:sz w:val="24"/>
                <w:szCs w:val="24"/>
              </w:rPr>
              <w:t>:</w:t>
            </w:r>
            <w:r>
              <w:rPr>
                <w:rFonts w:cs="Arial"/>
                <w:sz w:val="24"/>
                <w:szCs w:val="24"/>
              </w:rPr>
              <w:t xml:space="preserve"> </w:t>
            </w:r>
            <w:r w:rsidRPr="0017004A">
              <w:rPr>
                <w:rFonts w:cs="Arial"/>
                <w:color w:val="FF0000"/>
                <w:sz w:val="24"/>
                <w:szCs w:val="24"/>
              </w:rPr>
              <w:t xml:space="preserve">Students listen as the teacher reads the Beatitudes from the Sermon on the mount in </w:t>
            </w:r>
            <w:hyperlink r:id="rId98" w:history="1">
              <w:r w:rsidRPr="0017004A">
                <w:rPr>
                  <w:rStyle w:val="Hyperlink"/>
                  <w:rFonts w:cs="Arial"/>
                  <w:color w:val="FF0000"/>
                  <w:sz w:val="24"/>
                  <w:szCs w:val="24"/>
                </w:rPr>
                <w:t>Matthew 5:1-12.</w:t>
              </w:r>
            </w:hyperlink>
            <w:r w:rsidRPr="0017004A">
              <w:rPr>
                <w:rFonts w:cs="Arial"/>
                <w:color w:val="FF0000"/>
                <w:sz w:val="24"/>
                <w:szCs w:val="24"/>
              </w:rPr>
              <w:t xml:space="preserve"> Students complete the </w:t>
            </w:r>
            <w:hyperlink r:id="rId99" w:history="1">
              <w:r w:rsidRPr="0017004A">
                <w:rPr>
                  <w:rStyle w:val="Hyperlink"/>
                  <w:rFonts w:cs="Arial"/>
                  <w:color w:val="FF0000"/>
                  <w:sz w:val="24"/>
                  <w:szCs w:val="24"/>
                </w:rPr>
                <w:t xml:space="preserve">retrieval chart </w:t>
              </w:r>
            </w:hyperlink>
            <w:r w:rsidRPr="0017004A">
              <w:rPr>
                <w:rFonts w:cs="Arial"/>
                <w:color w:val="FF0000"/>
                <w:sz w:val="24"/>
                <w:szCs w:val="24"/>
              </w:rPr>
              <w:t>for the Beatitudes in order to identify how each Beatitude guides Christians to live a good life.</w:t>
            </w:r>
            <w:r w:rsidRPr="0017004A">
              <w:rPr>
                <w:rFonts w:cstheme="minorHAnsi"/>
                <w:color w:val="FF0000"/>
                <w:sz w:val="24"/>
                <w:szCs w:val="24"/>
              </w:rPr>
              <w:t xml:space="preserve"> </w:t>
            </w:r>
            <w:r w:rsidRPr="0017004A">
              <w:rPr>
                <w:rFonts w:cs="Arial"/>
                <w:color w:val="FF0000"/>
                <w:sz w:val="24"/>
                <w:szCs w:val="24"/>
              </w:rPr>
              <w:t xml:space="preserve">Students locate digital or hard copy images that depict ways in which the Beatitudes guide </w:t>
            </w:r>
            <w:proofErr w:type="gramStart"/>
            <w:r w:rsidRPr="0017004A">
              <w:rPr>
                <w:rFonts w:cs="Arial"/>
                <w:color w:val="FF0000"/>
                <w:sz w:val="24"/>
                <w:szCs w:val="24"/>
              </w:rPr>
              <w:t xml:space="preserve">the </w:t>
            </w:r>
            <w:proofErr w:type="spellStart"/>
            <w:r w:rsidRPr="0017004A">
              <w:rPr>
                <w:rFonts w:cs="Arial"/>
                <w:color w:val="FF0000"/>
                <w:sz w:val="24"/>
                <w:szCs w:val="24"/>
              </w:rPr>
              <w:t>the</w:t>
            </w:r>
            <w:proofErr w:type="spellEnd"/>
            <w:proofErr w:type="gramEnd"/>
            <w:r w:rsidRPr="0017004A">
              <w:rPr>
                <w:rFonts w:cs="Arial"/>
                <w:color w:val="FF0000"/>
                <w:sz w:val="24"/>
                <w:szCs w:val="24"/>
              </w:rPr>
              <w:t xml:space="preserve"> lives of Christians. They use these images to create a visual representation either on paper as a collage or using a digital tool such as </w:t>
            </w:r>
            <w:r w:rsidR="00707FF3">
              <w:fldChar w:fldCharType="begin"/>
            </w:r>
            <w:r w:rsidR="00707FF3">
              <w:instrText xml:space="preserve"> HYPERLINK "http://lb3heroesofthepast.weebly.com/uploads/1/4/3/2/14328276/frayer_concept_model_strategy.docx" \t "_blank" </w:instrText>
            </w:r>
            <w:r w:rsidR="00707FF3">
              <w:fldChar w:fldCharType="separate"/>
            </w:r>
            <w:r w:rsidRPr="0017004A">
              <w:rPr>
                <w:rStyle w:val="Hyperlink"/>
                <w:rFonts w:cs="Arial"/>
                <w:color w:val="FF0000"/>
                <w:sz w:val="24"/>
                <w:szCs w:val="24"/>
              </w:rPr>
              <w:t xml:space="preserve">Photo Peach </w:t>
            </w:r>
            <w:r w:rsidR="00707FF3">
              <w:rPr>
                <w:rStyle w:val="Hyperlink"/>
                <w:rFonts w:cs="Arial"/>
                <w:color w:val="FF0000"/>
                <w:sz w:val="24"/>
                <w:szCs w:val="24"/>
              </w:rPr>
              <w:fldChar w:fldCharType="end"/>
            </w:r>
          </w:p>
        </w:tc>
        <w:tc>
          <w:tcPr>
            <w:tcW w:w="3882" w:type="dxa"/>
          </w:tcPr>
          <w:p w14:paraId="65AA4B31" w14:textId="77777777" w:rsidR="009E23CF" w:rsidRPr="003F2FB7" w:rsidRDefault="009E23CF" w:rsidP="003F2FB7">
            <w:pPr>
              <w:rPr>
                <w:rFonts w:cstheme="minorHAnsi"/>
                <w:sz w:val="24"/>
                <w:szCs w:val="24"/>
              </w:rPr>
            </w:pPr>
          </w:p>
        </w:tc>
      </w:tr>
      <w:tr w:rsidR="009E23CF" w14:paraId="65AA4B39" w14:textId="77777777" w:rsidTr="009E23CF">
        <w:tc>
          <w:tcPr>
            <w:tcW w:w="2214" w:type="dxa"/>
            <w:shd w:val="clear" w:color="auto" w:fill="E5DFEC" w:themeFill="accent4" w:themeFillTint="33"/>
          </w:tcPr>
          <w:p w14:paraId="65AA4B33"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65AA4B34"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65AA4B63" wp14:editId="65AA4B64">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5AA4B35" w14:textId="77777777" w:rsidR="009E23CF" w:rsidRDefault="009E23CF" w:rsidP="00B12C35">
            <w:pPr>
              <w:rPr>
                <w:rFonts w:cstheme="minorHAnsi"/>
                <w:sz w:val="24"/>
                <w:szCs w:val="24"/>
              </w:rPr>
            </w:pPr>
          </w:p>
          <w:p w14:paraId="65AA4B36" w14:textId="77777777" w:rsidR="009E23CF" w:rsidRPr="008410D9" w:rsidRDefault="009E23CF" w:rsidP="00B12C35">
            <w:pPr>
              <w:rPr>
                <w:rFonts w:cstheme="minorHAnsi"/>
                <w:sz w:val="24"/>
                <w:szCs w:val="24"/>
              </w:rPr>
            </w:pPr>
          </w:p>
        </w:tc>
        <w:tc>
          <w:tcPr>
            <w:tcW w:w="9518" w:type="dxa"/>
          </w:tcPr>
          <w:p w14:paraId="65AA4B37" w14:textId="77777777" w:rsidR="009E23CF" w:rsidRPr="0017004A" w:rsidRDefault="0017004A" w:rsidP="0017004A">
            <w:pPr>
              <w:pStyle w:val="ListParagraph"/>
              <w:numPr>
                <w:ilvl w:val="0"/>
                <w:numId w:val="13"/>
              </w:numPr>
              <w:rPr>
                <w:rFonts w:cstheme="minorHAnsi"/>
                <w:sz w:val="24"/>
                <w:szCs w:val="24"/>
              </w:rPr>
            </w:pPr>
            <w:r w:rsidRPr="0017004A">
              <w:rPr>
                <w:rFonts w:cs="Arial"/>
                <w:sz w:val="24"/>
                <w:szCs w:val="24"/>
              </w:rPr>
              <w:t>Students read the following about the fruits of the Holy Spirit as named in St Paul's letter to the Galatians. St Paul wrote: Let the Holy Spirit direct your lives...The Holy Spirit fills us with love, joy, peace, patience, kindness, goodness, faithfulness, humility and self control (Adapted from Galatians 5: 16, 22-</w:t>
            </w:r>
            <w:proofErr w:type="gramStart"/>
            <w:r w:rsidRPr="0017004A">
              <w:rPr>
                <w:rFonts w:cs="Arial"/>
                <w:sz w:val="24"/>
                <w:szCs w:val="24"/>
              </w:rPr>
              <w:t>23 )</w:t>
            </w:r>
            <w:proofErr w:type="gramEnd"/>
            <w:r w:rsidRPr="0017004A">
              <w:rPr>
                <w:rFonts w:cs="Arial"/>
                <w:sz w:val="24"/>
                <w:szCs w:val="24"/>
              </w:rPr>
              <w:t xml:space="preserve">. Students use a </w:t>
            </w:r>
            <w:hyperlink r:id="rId100" w:history="1">
              <w:proofErr w:type="gramStart"/>
              <w:r w:rsidRPr="0017004A">
                <w:rPr>
                  <w:rStyle w:val="Hyperlink"/>
                  <w:rFonts w:cs="Arial"/>
                  <w:color w:val="auto"/>
                  <w:sz w:val="24"/>
                  <w:szCs w:val="24"/>
                </w:rPr>
                <w:t>Y  chart</w:t>
              </w:r>
              <w:proofErr w:type="gramEnd"/>
              <w:r w:rsidRPr="0017004A">
                <w:rPr>
                  <w:rStyle w:val="Hyperlink"/>
                  <w:rFonts w:cs="Arial"/>
                  <w:color w:val="auto"/>
                  <w:sz w:val="24"/>
                  <w:szCs w:val="24"/>
                </w:rPr>
                <w:t xml:space="preserve"> strategy</w:t>
              </w:r>
            </w:hyperlink>
            <w:r w:rsidRPr="0017004A">
              <w:rPr>
                <w:rFonts w:cs="Arial"/>
                <w:sz w:val="24"/>
                <w:szCs w:val="24"/>
              </w:rPr>
              <w:t xml:space="preserve"> to describe what the fruits of the Spirit may look like, feel and sound like in the life of a Christian believer. Students revisit the </w:t>
            </w:r>
            <w:r w:rsidRPr="0017004A">
              <w:rPr>
                <w:rStyle w:val="Emphasis"/>
                <w:rFonts w:cs="Arial"/>
                <w:sz w:val="24"/>
                <w:szCs w:val="24"/>
              </w:rPr>
              <w:t xml:space="preserve">Wall of fame </w:t>
            </w:r>
            <w:r w:rsidRPr="0017004A">
              <w:rPr>
                <w:rFonts w:cs="Arial"/>
                <w:sz w:val="24"/>
                <w:szCs w:val="24"/>
              </w:rPr>
              <w:t>and read each of the descriptions about the significant people in the local community and their contributions. They decide which fruits of the Holy Spirit were lived out in the lives of these people and place labels accordingly. </w:t>
            </w:r>
          </w:p>
        </w:tc>
        <w:tc>
          <w:tcPr>
            <w:tcW w:w="3882" w:type="dxa"/>
          </w:tcPr>
          <w:p w14:paraId="65AA4B38" w14:textId="77777777" w:rsidR="009E23CF" w:rsidRPr="003F2FB7" w:rsidRDefault="009E23CF" w:rsidP="003F2FB7">
            <w:pPr>
              <w:rPr>
                <w:rFonts w:cstheme="minorHAnsi"/>
                <w:sz w:val="24"/>
                <w:szCs w:val="24"/>
              </w:rPr>
            </w:pPr>
          </w:p>
        </w:tc>
      </w:tr>
    </w:tbl>
    <w:p w14:paraId="65AA4B3A" w14:textId="77777777" w:rsidR="00825568" w:rsidRDefault="00825568" w:rsidP="006F7A58">
      <w:pPr>
        <w:rPr>
          <w:rFonts w:cstheme="minorHAnsi"/>
          <w:sz w:val="28"/>
          <w:szCs w:val="28"/>
        </w:rPr>
      </w:pPr>
    </w:p>
    <w:p w14:paraId="5195B5A9" w14:textId="74105E14" w:rsidR="00707FF3" w:rsidRPr="00707FF3" w:rsidRDefault="00707FF3" w:rsidP="00707FF3">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707FF3" w:rsidRPr="00DF1410" w14:paraId="6BF6BE56" w14:textId="77777777" w:rsidTr="002C0B67">
        <w:tc>
          <w:tcPr>
            <w:tcW w:w="2988" w:type="dxa"/>
            <w:shd w:val="clear" w:color="auto" w:fill="E6E6E6"/>
          </w:tcPr>
          <w:p w14:paraId="776706A8" w14:textId="77777777" w:rsidR="00707FF3" w:rsidRPr="00C8359A" w:rsidRDefault="00707FF3"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46775B4F" w14:textId="77777777" w:rsidR="00707FF3" w:rsidRPr="00DF1410" w:rsidRDefault="00707FF3" w:rsidP="002C0B67">
            <w:pPr>
              <w:rPr>
                <w:rFonts w:asciiTheme="majorHAnsi" w:hAnsiTheme="majorHAnsi" w:cs="Helvetica"/>
                <w:noProof/>
                <w:sz w:val="28"/>
              </w:rPr>
            </w:pPr>
          </w:p>
        </w:tc>
      </w:tr>
      <w:tr w:rsidR="00707FF3" w:rsidRPr="00DF1410" w14:paraId="59A185DE" w14:textId="77777777" w:rsidTr="002C0B67">
        <w:tc>
          <w:tcPr>
            <w:tcW w:w="2988" w:type="dxa"/>
            <w:shd w:val="clear" w:color="auto" w:fill="E6E6E6"/>
          </w:tcPr>
          <w:p w14:paraId="73F0E4DF" w14:textId="77777777" w:rsidR="00707FF3" w:rsidRPr="00C8359A" w:rsidRDefault="00707FF3"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7B89341F" w14:textId="77777777" w:rsidR="00707FF3" w:rsidRPr="00DF1410" w:rsidRDefault="00707FF3" w:rsidP="002C0B67">
            <w:pPr>
              <w:rPr>
                <w:rFonts w:asciiTheme="majorHAnsi" w:hAnsiTheme="majorHAnsi" w:cs="Helvetica"/>
                <w:noProof/>
                <w:sz w:val="28"/>
              </w:rPr>
            </w:pPr>
          </w:p>
        </w:tc>
      </w:tr>
      <w:tr w:rsidR="00707FF3" w:rsidRPr="00DF1410" w14:paraId="7AC64314" w14:textId="77777777" w:rsidTr="002C0B67">
        <w:tc>
          <w:tcPr>
            <w:tcW w:w="2988" w:type="dxa"/>
            <w:shd w:val="clear" w:color="auto" w:fill="E6E6E6"/>
          </w:tcPr>
          <w:p w14:paraId="24997230" w14:textId="77777777" w:rsidR="00707FF3" w:rsidRPr="00C8359A" w:rsidRDefault="00707FF3"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2DBE5B6D" w14:textId="77777777" w:rsidR="00707FF3" w:rsidRPr="00DF1410" w:rsidRDefault="00707FF3" w:rsidP="002C0B67">
            <w:pPr>
              <w:rPr>
                <w:rFonts w:asciiTheme="majorHAnsi" w:hAnsiTheme="majorHAnsi" w:cs="Helvetica"/>
                <w:noProof/>
                <w:sz w:val="28"/>
              </w:rPr>
            </w:pPr>
          </w:p>
        </w:tc>
      </w:tr>
    </w:tbl>
    <w:p w14:paraId="1231E809" w14:textId="77777777" w:rsidR="00707FF3" w:rsidRDefault="00707FF3" w:rsidP="00707FF3">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707FF3" w14:paraId="05A236E5" w14:textId="77777777" w:rsidTr="002C0B67">
        <w:tc>
          <w:tcPr>
            <w:tcW w:w="15276" w:type="dxa"/>
            <w:gridSpan w:val="2"/>
          </w:tcPr>
          <w:p w14:paraId="1F9F605D" w14:textId="77777777" w:rsidR="00707FF3" w:rsidRPr="00C8359A" w:rsidRDefault="00707FF3" w:rsidP="002C0B67">
            <w:pPr>
              <w:jc w:val="center"/>
              <w:rPr>
                <w:rFonts w:asciiTheme="majorHAnsi" w:hAnsiTheme="majorHAnsi"/>
                <w:i/>
                <w:u w:val="single"/>
              </w:rPr>
            </w:pPr>
            <w:r w:rsidRPr="00C8359A">
              <w:rPr>
                <w:rFonts w:asciiTheme="majorHAnsi" w:hAnsiTheme="majorHAnsi"/>
                <w:i/>
                <w:u w:val="single"/>
              </w:rPr>
              <w:t>2 STARS</w:t>
            </w:r>
          </w:p>
          <w:p w14:paraId="40408103" w14:textId="77777777" w:rsidR="00707FF3" w:rsidRDefault="00707FF3"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707FF3" w14:paraId="2F8E1580" w14:textId="77777777" w:rsidTr="002C0B67">
        <w:tc>
          <w:tcPr>
            <w:tcW w:w="4406" w:type="dxa"/>
          </w:tcPr>
          <w:p w14:paraId="3B20AAC3" w14:textId="77777777" w:rsidR="00707FF3" w:rsidRDefault="00707FF3" w:rsidP="002C0B67">
            <w:pPr>
              <w:rPr>
                <w:rFonts w:asciiTheme="majorHAnsi" w:hAnsiTheme="majorHAnsi"/>
                <w:sz w:val="28"/>
              </w:rPr>
            </w:pPr>
          </w:p>
          <w:p w14:paraId="6F43BDD3" w14:textId="77777777" w:rsidR="00707FF3" w:rsidRDefault="00707FF3" w:rsidP="002C0B67">
            <w:pPr>
              <w:rPr>
                <w:rFonts w:asciiTheme="majorHAnsi" w:hAnsiTheme="majorHAnsi"/>
                <w:sz w:val="28"/>
              </w:rPr>
            </w:pPr>
          </w:p>
          <w:p w14:paraId="14D63055" w14:textId="77777777" w:rsidR="00707FF3" w:rsidRDefault="00707FF3" w:rsidP="002C0B67">
            <w:pPr>
              <w:rPr>
                <w:rFonts w:asciiTheme="majorHAnsi" w:hAnsiTheme="majorHAnsi"/>
                <w:sz w:val="28"/>
              </w:rPr>
            </w:pPr>
          </w:p>
          <w:p w14:paraId="7808D6E9" w14:textId="77777777" w:rsidR="00707FF3" w:rsidRDefault="00707FF3" w:rsidP="002C0B67">
            <w:pPr>
              <w:rPr>
                <w:rFonts w:asciiTheme="majorHAnsi" w:hAnsiTheme="majorHAnsi"/>
                <w:sz w:val="28"/>
              </w:rPr>
            </w:pPr>
          </w:p>
          <w:p w14:paraId="0629A508" w14:textId="77777777" w:rsidR="00707FF3" w:rsidRDefault="00707FF3" w:rsidP="002C0B67">
            <w:pPr>
              <w:rPr>
                <w:rFonts w:asciiTheme="majorHAnsi" w:hAnsiTheme="majorHAnsi"/>
                <w:sz w:val="28"/>
              </w:rPr>
            </w:pPr>
          </w:p>
          <w:p w14:paraId="06ACC51A" w14:textId="77777777" w:rsidR="00707FF3" w:rsidRDefault="00707FF3"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0A0F643C" wp14:editId="0B850AF8">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2D123BD5" w14:textId="77777777" w:rsidR="00707FF3" w:rsidRDefault="00707FF3" w:rsidP="002C0B67">
            <w:pPr>
              <w:rPr>
                <w:rFonts w:asciiTheme="majorHAnsi" w:hAnsiTheme="majorHAnsi"/>
                <w:sz w:val="28"/>
              </w:rPr>
            </w:pPr>
          </w:p>
        </w:tc>
      </w:tr>
      <w:tr w:rsidR="00707FF3" w14:paraId="73E59653" w14:textId="77777777" w:rsidTr="002C0B67">
        <w:tc>
          <w:tcPr>
            <w:tcW w:w="4406" w:type="dxa"/>
          </w:tcPr>
          <w:p w14:paraId="78DB8F09" w14:textId="77777777" w:rsidR="00707FF3" w:rsidRDefault="00707FF3" w:rsidP="002C0B67">
            <w:pPr>
              <w:rPr>
                <w:rFonts w:asciiTheme="majorHAnsi" w:hAnsiTheme="majorHAnsi"/>
                <w:sz w:val="28"/>
              </w:rPr>
            </w:pPr>
          </w:p>
          <w:p w14:paraId="1A0B4DAC" w14:textId="77777777" w:rsidR="00707FF3" w:rsidRDefault="00707FF3" w:rsidP="002C0B67">
            <w:pPr>
              <w:rPr>
                <w:rFonts w:asciiTheme="majorHAnsi" w:hAnsiTheme="majorHAnsi"/>
                <w:sz w:val="28"/>
              </w:rPr>
            </w:pPr>
          </w:p>
          <w:p w14:paraId="3EAF8DA3" w14:textId="77777777" w:rsidR="00707FF3" w:rsidRDefault="00707FF3"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0A029647" wp14:editId="204BCE87">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6FD96AFF" w14:textId="77777777" w:rsidR="00707FF3" w:rsidRDefault="00707FF3" w:rsidP="002C0B67">
            <w:pPr>
              <w:rPr>
                <w:rFonts w:asciiTheme="majorHAnsi" w:hAnsiTheme="majorHAnsi"/>
                <w:sz w:val="28"/>
              </w:rPr>
            </w:pPr>
          </w:p>
          <w:p w14:paraId="02EAAF1A" w14:textId="77777777" w:rsidR="00707FF3" w:rsidRDefault="00707FF3" w:rsidP="002C0B67">
            <w:pPr>
              <w:rPr>
                <w:rFonts w:asciiTheme="majorHAnsi" w:hAnsiTheme="majorHAnsi"/>
                <w:sz w:val="28"/>
              </w:rPr>
            </w:pPr>
            <w:r>
              <w:rPr>
                <w:rFonts w:asciiTheme="majorHAnsi" w:hAnsiTheme="majorHAnsi"/>
                <w:sz w:val="28"/>
              </w:rPr>
              <w:t xml:space="preserve"> </w:t>
            </w:r>
          </w:p>
          <w:p w14:paraId="004C32AB" w14:textId="77777777" w:rsidR="00707FF3" w:rsidRDefault="00707FF3" w:rsidP="002C0B67">
            <w:pPr>
              <w:rPr>
                <w:rFonts w:asciiTheme="majorHAnsi" w:hAnsiTheme="majorHAnsi"/>
                <w:sz w:val="28"/>
              </w:rPr>
            </w:pPr>
          </w:p>
        </w:tc>
        <w:tc>
          <w:tcPr>
            <w:tcW w:w="10870" w:type="dxa"/>
          </w:tcPr>
          <w:p w14:paraId="064082C6" w14:textId="77777777" w:rsidR="00707FF3" w:rsidRDefault="00707FF3" w:rsidP="002C0B67">
            <w:pPr>
              <w:rPr>
                <w:rFonts w:asciiTheme="majorHAnsi" w:hAnsiTheme="majorHAnsi"/>
                <w:sz w:val="28"/>
              </w:rPr>
            </w:pPr>
          </w:p>
        </w:tc>
      </w:tr>
      <w:tr w:rsidR="00707FF3" w14:paraId="4A47F936" w14:textId="77777777" w:rsidTr="002C0B67">
        <w:tc>
          <w:tcPr>
            <w:tcW w:w="15276" w:type="dxa"/>
            <w:gridSpan w:val="2"/>
          </w:tcPr>
          <w:p w14:paraId="49C4EB24" w14:textId="77777777" w:rsidR="00707FF3" w:rsidRPr="00C8359A" w:rsidRDefault="00707FF3" w:rsidP="002C0B67">
            <w:pPr>
              <w:jc w:val="center"/>
              <w:rPr>
                <w:rFonts w:asciiTheme="majorHAnsi" w:hAnsiTheme="majorHAnsi"/>
                <w:u w:val="single"/>
              </w:rPr>
            </w:pPr>
            <w:r w:rsidRPr="00C8359A">
              <w:rPr>
                <w:rFonts w:asciiTheme="majorHAnsi" w:hAnsiTheme="majorHAnsi"/>
                <w:u w:val="single"/>
              </w:rPr>
              <w:lastRenderedPageBreak/>
              <w:t>1 WISH</w:t>
            </w:r>
          </w:p>
          <w:p w14:paraId="227DAC4E" w14:textId="77777777" w:rsidR="00707FF3" w:rsidRPr="00C8359A" w:rsidRDefault="00707FF3"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707FF3" w14:paraId="6619E267" w14:textId="77777777" w:rsidTr="002C0B67">
        <w:tc>
          <w:tcPr>
            <w:tcW w:w="4406" w:type="dxa"/>
          </w:tcPr>
          <w:p w14:paraId="46307465" w14:textId="77777777" w:rsidR="00707FF3" w:rsidRDefault="00707FF3"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173ED561" wp14:editId="608CB6E3">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01">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E101F" w14:textId="77777777" w:rsidR="00707FF3" w:rsidRDefault="00707FF3" w:rsidP="002C0B67">
            <w:pPr>
              <w:rPr>
                <w:rFonts w:asciiTheme="majorHAnsi" w:hAnsiTheme="majorHAnsi"/>
                <w:sz w:val="28"/>
              </w:rPr>
            </w:pPr>
          </w:p>
          <w:p w14:paraId="06ED4F67" w14:textId="77777777" w:rsidR="00707FF3" w:rsidRDefault="00707FF3" w:rsidP="002C0B67">
            <w:pPr>
              <w:rPr>
                <w:rFonts w:asciiTheme="majorHAnsi" w:hAnsiTheme="majorHAnsi"/>
                <w:sz w:val="28"/>
              </w:rPr>
            </w:pPr>
          </w:p>
          <w:p w14:paraId="590BE999" w14:textId="77777777" w:rsidR="00707FF3" w:rsidRDefault="00707FF3" w:rsidP="002C0B67">
            <w:pPr>
              <w:tabs>
                <w:tab w:val="left" w:pos="1565"/>
              </w:tabs>
              <w:rPr>
                <w:rFonts w:asciiTheme="majorHAnsi" w:hAnsiTheme="majorHAnsi"/>
                <w:sz w:val="28"/>
              </w:rPr>
            </w:pPr>
            <w:r>
              <w:rPr>
                <w:rFonts w:asciiTheme="majorHAnsi" w:hAnsiTheme="majorHAnsi"/>
                <w:sz w:val="28"/>
              </w:rPr>
              <w:tab/>
            </w:r>
          </w:p>
          <w:p w14:paraId="390D81DA" w14:textId="77777777" w:rsidR="00707FF3" w:rsidRDefault="00707FF3" w:rsidP="002C0B67">
            <w:pPr>
              <w:rPr>
                <w:rFonts w:asciiTheme="majorHAnsi" w:hAnsiTheme="majorHAnsi"/>
                <w:sz w:val="28"/>
              </w:rPr>
            </w:pPr>
          </w:p>
          <w:p w14:paraId="563B57EB" w14:textId="77777777" w:rsidR="00707FF3" w:rsidRDefault="00707FF3" w:rsidP="002C0B67">
            <w:pPr>
              <w:rPr>
                <w:rFonts w:asciiTheme="majorHAnsi" w:hAnsiTheme="majorHAnsi"/>
                <w:sz w:val="28"/>
              </w:rPr>
            </w:pPr>
          </w:p>
          <w:p w14:paraId="3DA8B667" w14:textId="77777777" w:rsidR="00707FF3" w:rsidRDefault="00707FF3" w:rsidP="002C0B67">
            <w:pPr>
              <w:rPr>
                <w:rFonts w:asciiTheme="majorHAnsi" w:hAnsiTheme="majorHAnsi"/>
                <w:sz w:val="28"/>
              </w:rPr>
            </w:pPr>
          </w:p>
        </w:tc>
        <w:tc>
          <w:tcPr>
            <w:tcW w:w="10870" w:type="dxa"/>
          </w:tcPr>
          <w:p w14:paraId="0C6A53B4" w14:textId="77777777" w:rsidR="00707FF3" w:rsidRDefault="00707FF3" w:rsidP="002C0B67">
            <w:pPr>
              <w:rPr>
                <w:rFonts w:asciiTheme="majorHAnsi" w:hAnsiTheme="majorHAnsi"/>
                <w:sz w:val="28"/>
              </w:rPr>
            </w:pPr>
          </w:p>
        </w:tc>
      </w:tr>
    </w:tbl>
    <w:p w14:paraId="5E7D5A9E" w14:textId="77777777" w:rsidR="00707FF3" w:rsidRPr="006F7A58" w:rsidRDefault="00707FF3" w:rsidP="006F7A58">
      <w:pPr>
        <w:rPr>
          <w:rFonts w:cstheme="minorHAnsi"/>
          <w:sz w:val="28"/>
          <w:szCs w:val="28"/>
        </w:rPr>
      </w:pPr>
    </w:p>
    <w:sectPr w:rsidR="00707FF3"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4">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0B4C32"/>
    <w:multiLevelType w:val="multilevel"/>
    <w:tmpl w:val="C59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4">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6"/>
  </w:num>
  <w:num w:numId="4">
    <w:abstractNumId w:val="16"/>
  </w:num>
  <w:num w:numId="5">
    <w:abstractNumId w:val="27"/>
  </w:num>
  <w:num w:numId="6">
    <w:abstractNumId w:val="19"/>
  </w:num>
  <w:num w:numId="7">
    <w:abstractNumId w:val="2"/>
  </w:num>
  <w:num w:numId="8">
    <w:abstractNumId w:val="8"/>
  </w:num>
  <w:num w:numId="9">
    <w:abstractNumId w:val="6"/>
  </w:num>
  <w:num w:numId="10">
    <w:abstractNumId w:val="7"/>
  </w:num>
  <w:num w:numId="11">
    <w:abstractNumId w:val="34"/>
  </w:num>
  <w:num w:numId="12">
    <w:abstractNumId w:val="14"/>
  </w:num>
  <w:num w:numId="13">
    <w:abstractNumId w:val="5"/>
  </w:num>
  <w:num w:numId="14">
    <w:abstractNumId w:val="9"/>
  </w:num>
  <w:num w:numId="15">
    <w:abstractNumId w:val="22"/>
  </w:num>
  <w:num w:numId="16">
    <w:abstractNumId w:val="28"/>
  </w:num>
  <w:num w:numId="17">
    <w:abstractNumId w:val="33"/>
  </w:num>
  <w:num w:numId="18">
    <w:abstractNumId w:val="23"/>
  </w:num>
  <w:num w:numId="19">
    <w:abstractNumId w:val="17"/>
  </w:num>
  <w:num w:numId="20">
    <w:abstractNumId w:val="18"/>
  </w:num>
  <w:num w:numId="21">
    <w:abstractNumId w:val="4"/>
  </w:num>
  <w:num w:numId="22">
    <w:abstractNumId w:val="24"/>
  </w:num>
  <w:num w:numId="23">
    <w:abstractNumId w:val="15"/>
  </w:num>
  <w:num w:numId="24">
    <w:abstractNumId w:val="0"/>
  </w:num>
  <w:num w:numId="25">
    <w:abstractNumId w:val="13"/>
  </w:num>
  <w:num w:numId="26">
    <w:abstractNumId w:val="29"/>
  </w:num>
  <w:num w:numId="27">
    <w:abstractNumId w:val="30"/>
  </w:num>
  <w:num w:numId="28">
    <w:abstractNumId w:val="11"/>
  </w:num>
  <w:num w:numId="29">
    <w:abstractNumId w:val="1"/>
  </w:num>
  <w:num w:numId="30">
    <w:abstractNumId w:val="12"/>
  </w:num>
  <w:num w:numId="31">
    <w:abstractNumId w:val="20"/>
  </w:num>
  <w:num w:numId="32">
    <w:abstractNumId w:val="3"/>
  </w:num>
  <w:num w:numId="33">
    <w:abstractNumId w:val="32"/>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1E3B"/>
    <w:rsid w:val="000352E2"/>
    <w:rsid w:val="000417FA"/>
    <w:rsid w:val="00044FA4"/>
    <w:rsid w:val="00047D80"/>
    <w:rsid w:val="0009143E"/>
    <w:rsid w:val="000C2BA0"/>
    <w:rsid w:val="000D3C27"/>
    <w:rsid w:val="00122191"/>
    <w:rsid w:val="001357F2"/>
    <w:rsid w:val="0015103A"/>
    <w:rsid w:val="001655E5"/>
    <w:rsid w:val="0017004A"/>
    <w:rsid w:val="00170B0F"/>
    <w:rsid w:val="00212A49"/>
    <w:rsid w:val="002539CF"/>
    <w:rsid w:val="0027717D"/>
    <w:rsid w:val="002D583E"/>
    <w:rsid w:val="002F4D1A"/>
    <w:rsid w:val="003040AD"/>
    <w:rsid w:val="00306731"/>
    <w:rsid w:val="00321955"/>
    <w:rsid w:val="003261BA"/>
    <w:rsid w:val="00355960"/>
    <w:rsid w:val="00360858"/>
    <w:rsid w:val="00366AD2"/>
    <w:rsid w:val="003C5280"/>
    <w:rsid w:val="003F2FB7"/>
    <w:rsid w:val="003F574C"/>
    <w:rsid w:val="00402DE8"/>
    <w:rsid w:val="004045D2"/>
    <w:rsid w:val="0041120A"/>
    <w:rsid w:val="00412965"/>
    <w:rsid w:val="00453D16"/>
    <w:rsid w:val="004612F1"/>
    <w:rsid w:val="00475F3B"/>
    <w:rsid w:val="00492EC0"/>
    <w:rsid w:val="004B06D6"/>
    <w:rsid w:val="004B76C4"/>
    <w:rsid w:val="004F1C15"/>
    <w:rsid w:val="00515860"/>
    <w:rsid w:val="005163C9"/>
    <w:rsid w:val="005215AD"/>
    <w:rsid w:val="00525C4D"/>
    <w:rsid w:val="00526851"/>
    <w:rsid w:val="005A211A"/>
    <w:rsid w:val="005A30B9"/>
    <w:rsid w:val="0061149F"/>
    <w:rsid w:val="00627FE7"/>
    <w:rsid w:val="00651B67"/>
    <w:rsid w:val="006551A9"/>
    <w:rsid w:val="006638A7"/>
    <w:rsid w:val="0068221B"/>
    <w:rsid w:val="006C0289"/>
    <w:rsid w:val="006F247E"/>
    <w:rsid w:val="006F3855"/>
    <w:rsid w:val="006F7A58"/>
    <w:rsid w:val="00702C4D"/>
    <w:rsid w:val="00707FF3"/>
    <w:rsid w:val="007307F5"/>
    <w:rsid w:val="00744852"/>
    <w:rsid w:val="00767C17"/>
    <w:rsid w:val="00782DAA"/>
    <w:rsid w:val="007E0AEB"/>
    <w:rsid w:val="00811C9F"/>
    <w:rsid w:val="008120F2"/>
    <w:rsid w:val="00825568"/>
    <w:rsid w:val="008410D9"/>
    <w:rsid w:val="00874DC2"/>
    <w:rsid w:val="008B643B"/>
    <w:rsid w:val="008C6398"/>
    <w:rsid w:val="008E0697"/>
    <w:rsid w:val="008E7183"/>
    <w:rsid w:val="00903251"/>
    <w:rsid w:val="00912B82"/>
    <w:rsid w:val="00945FDF"/>
    <w:rsid w:val="00960475"/>
    <w:rsid w:val="009604BA"/>
    <w:rsid w:val="009703F1"/>
    <w:rsid w:val="00991E1E"/>
    <w:rsid w:val="00993380"/>
    <w:rsid w:val="009B1921"/>
    <w:rsid w:val="009B669B"/>
    <w:rsid w:val="009E23CF"/>
    <w:rsid w:val="009E5CCD"/>
    <w:rsid w:val="00A2661F"/>
    <w:rsid w:val="00A3608C"/>
    <w:rsid w:val="00A70AAA"/>
    <w:rsid w:val="00A74EE0"/>
    <w:rsid w:val="00A75B33"/>
    <w:rsid w:val="00A81193"/>
    <w:rsid w:val="00AA763D"/>
    <w:rsid w:val="00AF43C6"/>
    <w:rsid w:val="00B12C35"/>
    <w:rsid w:val="00B348F7"/>
    <w:rsid w:val="00B95981"/>
    <w:rsid w:val="00B966D0"/>
    <w:rsid w:val="00BA11F3"/>
    <w:rsid w:val="00BA6644"/>
    <w:rsid w:val="00BB3874"/>
    <w:rsid w:val="00BD0543"/>
    <w:rsid w:val="00BD4775"/>
    <w:rsid w:val="00BE19FB"/>
    <w:rsid w:val="00BF749E"/>
    <w:rsid w:val="00C548E2"/>
    <w:rsid w:val="00C60E35"/>
    <w:rsid w:val="00CA3E80"/>
    <w:rsid w:val="00CD4A64"/>
    <w:rsid w:val="00CD4EC6"/>
    <w:rsid w:val="00CF6192"/>
    <w:rsid w:val="00D13C9F"/>
    <w:rsid w:val="00D16439"/>
    <w:rsid w:val="00D52D08"/>
    <w:rsid w:val="00D56E09"/>
    <w:rsid w:val="00E4759A"/>
    <w:rsid w:val="00EB419A"/>
    <w:rsid w:val="00F07A9C"/>
    <w:rsid w:val="00F17336"/>
    <w:rsid w:val="00F2642F"/>
    <w:rsid w:val="00F96351"/>
    <w:rsid w:val="00FA2C07"/>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A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2D08"/>
    <w:pPr>
      <w:spacing w:after="0" w:line="240" w:lineRule="auto"/>
    </w:pPr>
  </w:style>
  <w:style w:type="character" w:styleId="Emphasis">
    <w:name w:val="Emphasis"/>
    <w:basedOn w:val="DefaultParagraphFont"/>
    <w:uiPriority w:val="20"/>
    <w:qFormat/>
    <w:rsid w:val="00515860"/>
    <w:rPr>
      <w:i/>
      <w:iCs/>
    </w:rPr>
  </w:style>
  <w:style w:type="character" w:styleId="Strong">
    <w:name w:val="Strong"/>
    <w:basedOn w:val="DefaultParagraphFont"/>
    <w:uiPriority w:val="22"/>
    <w:qFormat/>
    <w:rsid w:val="009B19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2D08"/>
    <w:pPr>
      <w:spacing w:after="0" w:line="240" w:lineRule="auto"/>
    </w:pPr>
  </w:style>
  <w:style w:type="character" w:styleId="Emphasis">
    <w:name w:val="Emphasis"/>
    <w:basedOn w:val="DefaultParagraphFont"/>
    <w:uiPriority w:val="20"/>
    <w:qFormat/>
    <w:rsid w:val="00515860"/>
    <w:rPr>
      <w:i/>
      <w:iCs/>
    </w:rPr>
  </w:style>
  <w:style w:type="character" w:styleId="Strong">
    <w:name w:val="Strong"/>
    <w:basedOn w:val="DefaultParagraphFont"/>
    <w:uiPriority w:val="22"/>
    <w:qFormat/>
    <w:rsid w:val="009B1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10417611">
      <w:bodyDiv w:val="1"/>
      <w:marLeft w:val="0"/>
      <w:marRight w:val="0"/>
      <w:marTop w:val="0"/>
      <w:marBottom w:val="0"/>
      <w:divBdr>
        <w:top w:val="none" w:sz="0" w:space="0" w:color="auto"/>
        <w:left w:val="none" w:sz="0" w:space="0" w:color="auto"/>
        <w:bottom w:val="none" w:sz="0" w:space="0" w:color="auto"/>
        <w:right w:val="none" w:sz="0" w:space="0" w:color="auto"/>
      </w:divBdr>
      <w:divsChild>
        <w:div w:id="823549022">
          <w:marLeft w:val="0"/>
          <w:marRight w:val="0"/>
          <w:marTop w:val="0"/>
          <w:marBottom w:val="0"/>
          <w:divBdr>
            <w:top w:val="none" w:sz="0" w:space="0" w:color="auto"/>
            <w:left w:val="none" w:sz="0" w:space="0" w:color="auto"/>
            <w:bottom w:val="none" w:sz="0" w:space="0" w:color="auto"/>
            <w:right w:val="none" w:sz="0" w:space="0" w:color="auto"/>
          </w:divBdr>
          <w:divsChild>
            <w:div w:id="1259022507">
              <w:marLeft w:val="0"/>
              <w:marRight w:val="0"/>
              <w:marTop w:val="0"/>
              <w:marBottom w:val="0"/>
              <w:divBdr>
                <w:top w:val="none" w:sz="0" w:space="0" w:color="auto"/>
                <w:left w:val="none" w:sz="0" w:space="0" w:color="auto"/>
                <w:bottom w:val="none" w:sz="0" w:space="0" w:color="auto"/>
                <w:right w:val="none" w:sz="0" w:space="0" w:color="auto"/>
              </w:divBdr>
              <w:divsChild>
                <w:div w:id="1335957107">
                  <w:marLeft w:val="0"/>
                  <w:marRight w:val="0"/>
                  <w:marTop w:val="0"/>
                  <w:marBottom w:val="0"/>
                  <w:divBdr>
                    <w:top w:val="none" w:sz="0" w:space="0" w:color="auto"/>
                    <w:left w:val="none" w:sz="0" w:space="0" w:color="auto"/>
                    <w:bottom w:val="none" w:sz="0" w:space="0" w:color="auto"/>
                    <w:right w:val="none" w:sz="0" w:space="0" w:color="auto"/>
                  </w:divBdr>
                  <w:divsChild>
                    <w:div w:id="15744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11.gif"/><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religioncurriculump-12.weebly.com/church-history.html" TargetMode="External"/><Relationship Id="rId13" Type="http://schemas.openxmlformats.org/officeDocument/2006/relationships/hyperlink" Target="http://lb3heroesofthepast.weebly.com/uploads/1/4/3/2/14328276/consequences_web.docx" TargetMode="External"/><Relationship Id="rId14" Type="http://schemas.openxmlformats.org/officeDocument/2006/relationships/hyperlink" Target="http://www.rec.bne.catholic.edu.au/Religious%20Life%20of%20the%20School%20P-12/Religious%20Life%20of%20the%20School%20P-12%20Elaborations/Pages/Spiritual-Formation-(EFF).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Pages/default.aspx" TargetMode="External"/><Relationship Id="rId17" Type="http://schemas.openxmlformats.org/officeDocument/2006/relationships/hyperlink" Target="http://lb3heroesofthepast.weebly.com/uploads/1/4/3/2/14328276/purim.docx" TargetMode="External"/><Relationship Id="rId18" Type="http://schemas.openxmlformats.org/officeDocument/2006/relationships/hyperlink" Target="http://lb3heroesofthepast.weebly.com/uploads/1/4/3/2/14328276/the_beatitudes.docx" TargetMode="External"/><Relationship Id="rId19" Type="http://schemas.openxmlformats.org/officeDocument/2006/relationships/hyperlink" Target="http://www.kidstorah.org/kids/torah/default_cdo/aid/333758/jewish/Infinite-Wisdom.htm" TargetMode="Externa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Living-the-Gospel-(EFG).aspx" TargetMode="External"/><Relationship Id="rId32" Type="http://schemas.openxmlformats.org/officeDocument/2006/relationships/hyperlink" Target="http://www.youtube.com/watch" TargetMode="External"/><Relationship Id="rId33" Type="http://schemas.openxmlformats.org/officeDocument/2006/relationships/hyperlink" Target="http://religioncurriculump-12.weebly.com/resources.html" TargetMode="External"/><Relationship Id="rId34" Type="http://schemas.openxmlformats.org/officeDocument/2006/relationships/hyperlink" Target="http://www.wordle.net/" TargetMode="External"/><Relationship Id="rId35" Type="http://schemas.openxmlformats.org/officeDocument/2006/relationships/hyperlink" Target="http://www.rec.bne.catholic.edu.au/Religious%20Life%20of%20the%20School%20P-12/Religious%20Life%20of%20the%20School%20P-12%20Elaborations/Pages/Ritualising-everyday-life-(PWR).aspx"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lb3heroesofthepast.weebly.com/uploads/1/4/3/2/14328276/the_decalogue_also_known_as_the_ten_commandments_1.docx" TargetMode="External"/><Relationship Id="rId38" Type="http://schemas.openxmlformats.org/officeDocument/2006/relationships/hyperlink" Target="http://religioncurriculump-12.weebly.com/planning.html" TargetMode="External"/><Relationship Id="rId39" Type="http://schemas.openxmlformats.org/officeDocument/2006/relationships/hyperlink" Target="http://www.kerpoof.com/" TargetMode="External"/><Relationship Id="rId50" Type="http://schemas.openxmlformats.org/officeDocument/2006/relationships/image" Target="media/image4.jpeg"/><Relationship Id="rId51" Type="http://schemas.openxmlformats.org/officeDocument/2006/relationships/hyperlink" Target="http://extranetportal.bne.catholic.edu.au/re/REC/RLS/RIC/Pages/default.aspx" TargetMode="External"/><Relationship Id="rId52" Type="http://schemas.openxmlformats.org/officeDocument/2006/relationships/image" Target="media/image5.jpeg"/><Relationship Id="rId53" Type="http://schemas.openxmlformats.org/officeDocument/2006/relationships/hyperlink" Target="http://lb3heroesofthepast.weebly.com/uploads/1/4/3/2/14328276/superheroes_to_the_rescue.docx" TargetMode="External"/><Relationship Id="rId54" Type="http://schemas.openxmlformats.org/officeDocument/2006/relationships/hyperlink" Target="http://www.biblegateway.com/passage/?search=Matthew%205:3-11&amp;version=NRSVCE" TargetMode="External"/><Relationship Id="rId55" Type="http://schemas.openxmlformats.org/officeDocument/2006/relationships/hyperlink" Target="http://www.biblegateway.com/passage/?search=Luke%206:20-26&amp;version=NRSVCE" TargetMode="External"/><Relationship Id="rId56" Type="http://schemas.openxmlformats.org/officeDocument/2006/relationships/hyperlink" Target="http://www.biblegateway.com/passage/?search=Genesis%2028:10-22&amp;version=NRSVCE" TargetMode="External"/><Relationship Id="rId57" Type="http://schemas.openxmlformats.org/officeDocument/2006/relationships/hyperlink" Target="http://www.biblegateway.com/passage/?search=Exodus%2020:1-17&amp;version=NRSVCE" TargetMode="External"/><Relationship Id="rId58" Type="http://schemas.openxmlformats.org/officeDocument/2006/relationships/hyperlink" Target="http://www.biblegateway.com/passage/?search=Deuteronomy%205:1-21&amp;version=NRSVCE" TargetMode="External"/><Relationship Id="rId59" Type="http://schemas.openxmlformats.org/officeDocument/2006/relationships/hyperlink" Target="http://www.biblegateway.com/passage/?search=Exodus%201:3-8&amp;version=NRSVCE" TargetMode="External"/><Relationship Id="rId70" Type="http://schemas.openxmlformats.org/officeDocument/2006/relationships/hyperlink" Target="http://www.biblegateway.com/passage/?search=John%2014:1&amp;version=NRSVCE" TargetMode="External"/><Relationship Id="rId71" Type="http://schemas.openxmlformats.org/officeDocument/2006/relationships/hyperlink" Target="http://www.biblegateway.com/passage/?search=Exodus%205:1-3%2c%2012:31-33%2c%2014:5-31&amp;version=NRSVCE" TargetMode="External"/><Relationship Id="rId72" Type="http://schemas.openxmlformats.org/officeDocument/2006/relationships/hyperlink" Target="http://www.biblegateway.com/passage/?search=Genesis%2026:23-25&amp;version=NRSVCE" TargetMode="External"/><Relationship Id="rId73" Type="http://schemas.openxmlformats.org/officeDocument/2006/relationships/hyperlink" Target="http://www.biblegateway.com/passage/?search=Genesis%2021:1-3%2c5-8&amp;version=NRSVCE" TargetMode="External"/><Relationship Id="rId74" Type="http://schemas.openxmlformats.org/officeDocument/2006/relationships/hyperlink" Target="http://www.biblegateway.com/passage/?search=Genesis%2025:19-34&amp;version=NRSVCE" TargetMode="External"/><Relationship Id="rId75" Type="http://schemas.openxmlformats.org/officeDocument/2006/relationships/hyperlink" Target="http://www.biblegateway.com/passage/?search=Genesis%2027:1-45&amp;version=NRSVCE" TargetMode="External"/><Relationship Id="rId76" Type="http://schemas.openxmlformats.org/officeDocument/2006/relationships/hyperlink" Target="http://www.biblegateway.com/passage/?search=Genesis%2032:23-32&amp;version=NRSVCE" TargetMode="External"/><Relationship Id="rId77" Type="http://schemas.openxmlformats.org/officeDocument/2006/relationships/hyperlink" Target="http://religioncurriculump-12.weebly.com/planning.html" TargetMode="External"/><Relationship Id="rId78" Type="http://schemas.openxmlformats.org/officeDocument/2006/relationships/hyperlink" Target="http://lb3heroesofthepast.weebly.com/uploads/1/4/3/2/14328276/think_pair_share_strategy.docx" TargetMode="External"/><Relationship Id="rId79" Type="http://schemas.openxmlformats.org/officeDocument/2006/relationships/hyperlink" Target="http://www.rec.bne.catholic.edu.au/Religious%20Life%20of%20the%20School%20P-12/Religious%20Life%20of%20the%20School%20P-12%20Elaborations/Pages/Justice-in-the-school-community-(SJS).aspx" TargetMode="External"/><Relationship Id="rId90" Type="http://schemas.openxmlformats.org/officeDocument/2006/relationships/hyperlink" Target="http://www.australiancurriculum.edu.au/GeneralCapabilities/Ethical-understanding" TargetMode="External"/><Relationship Id="rId91" Type="http://schemas.openxmlformats.org/officeDocument/2006/relationships/hyperlink" Target="http://www.australiancurriculum.edu.au/GeneralCapabilities/Information-and-Communication-Technology-capability" TargetMode="External"/><Relationship Id="rId92" Type="http://schemas.openxmlformats.org/officeDocument/2006/relationships/hyperlink" Target="http://lb3heroesofthepast.weebly.com/uploads/1/4/3/2/14328276/think_pair_share_strategy.docx" TargetMode="External"/><Relationship Id="rId93" Type="http://schemas.openxmlformats.org/officeDocument/2006/relationships/hyperlink" Target="http://lb3heroesofthepast.weebly.com/3-learning-to-be-a-hero.html" TargetMode="External"/><Relationship Id="rId94" Type="http://schemas.openxmlformats.org/officeDocument/2006/relationships/hyperlink" Target="http://www.bitstrips.com/" TargetMode="External"/><Relationship Id="rId95" Type="http://schemas.openxmlformats.org/officeDocument/2006/relationships/hyperlink" Target="http://www.rec.bne.catholic.edu.au/Appendices/Pages/default.aspx" TargetMode="External"/><Relationship Id="rId96" Type="http://schemas.openxmlformats.org/officeDocument/2006/relationships/hyperlink" Target="http://lb3heroesofthepast.weebly.com/uploads/1/4/3/2/14328276/artists_statement.docx" TargetMode="External"/><Relationship Id="rId97" Type="http://schemas.openxmlformats.org/officeDocument/2006/relationships/hyperlink" Target="http://www.biblegateway.com/passage/" TargetMode="External"/><Relationship Id="rId98" Type="http://schemas.openxmlformats.org/officeDocument/2006/relationships/hyperlink" Target="http://www.tagxedo.com/?search=matthew5:1-12&amp;version=NRSVCE" TargetMode="External"/><Relationship Id="rId99" Type="http://schemas.openxmlformats.org/officeDocument/2006/relationships/hyperlink" Target="http://lb3heroesofthepast.weebly.com/uploads/1/4/3/2/14328276/exodus_heroes_retrieval_chart.docx"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www.biblegateway.com/passage/" TargetMode="External"/><Relationship Id="rId22" Type="http://schemas.openxmlformats.org/officeDocument/2006/relationships/hyperlink" Target="http://www.bitstrips.com/" TargetMode="External"/><Relationship Id="rId23" Type="http://schemas.openxmlformats.org/officeDocument/2006/relationships/hyperlink" Target="http://www.kerpoof.com/" TargetMode="External"/><Relationship Id="rId24" Type="http://schemas.openxmlformats.org/officeDocument/2006/relationships/hyperlink" Target="http://lb3heroesofthepast.weebly.com/2-stories-about-heroes.html"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Ethos-and-charism-(ICE).aspx" TargetMode="External"/><Relationship Id="rId27" Type="http://schemas.openxmlformats.org/officeDocument/2006/relationships/hyperlink" Target="http://lb3heroesofthepast.weebly.com/uploads/1/4/3/2/14328276/exodus_taxedo.jpg" TargetMode="External"/><Relationship Id="rId28" Type="http://schemas.openxmlformats.org/officeDocument/2006/relationships/hyperlink" Target="http://www.rec.bne.catholic.edu.au/Appendices/Appendix%20B/Pages/default.aspx" TargetMode="External"/><Relationship Id="rId29" Type="http://schemas.openxmlformats.org/officeDocument/2006/relationships/hyperlink" Target="http://lb3heroesofthepast.weebly.com/uploads/1/4/3/2/14328276/recipe_for_hamentaschen.docx" TargetMode="External"/><Relationship Id="rId40" Type="http://schemas.openxmlformats.org/officeDocument/2006/relationships/hyperlink" Target="http://photopeach.com/" TargetMode="External"/><Relationship Id="rId41" Type="http://schemas.openxmlformats.org/officeDocument/2006/relationships/hyperlink" Target="http://lb3heroesofthepast.weebly.com/uploads/1/4/3/2/14328276/artists_statement.docx" TargetMode="External"/><Relationship Id="rId42" Type="http://schemas.openxmlformats.org/officeDocument/2006/relationships/hyperlink" Target="http://www.rec.bne.catholic.edu.au/Organisation/Cross%20Curriculum%20Priorities/Pages/default.aspx" TargetMode="External"/><Relationship Id="rId43" Type="http://schemas.openxmlformats.org/officeDocument/2006/relationships/hyperlink" Target="http://bceteachingjudaism.weebly.com/index.html" TargetMode="External"/><Relationship Id="rId44" Type="http://schemas.openxmlformats.org/officeDocument/2006/relationships/hyperlink" Target="http://www.rec.bne.catholic.edu.au/Religious%20Life%20of%20the%20School%20P-12/Religious%20Life%20of%20the%20School%20P-12%20Elaborations/Pages/Celebration-of-liturgy-and-sacraments-(PWL).aspx" TargetMode="External"/><Relationship Id="rId45" Type="http://schemas.openxmlformats.org/officeDocument/2006/relationships/hyperlink" Target="http://lb3heroesofthepast.weebly.com/1-our-local-heroes.html" TargetMode="External"/><Relationship Id="rId46" Type="http://schemas.openxmlformats.org/officeDocument/2006/relationships/image" Target="media/image2.jpeg"/><Relationship Id="rId47" Type="http://schemas.openxmlformats.org/officeDocument/2006/relationships/hyperlink" Target="http://extranetportal.bne.catholic.edu.au/re/REC/RLS/SAJ/Pages/default.aspx" TargetMode="External"/><Relationship Id="rId48" Type="http://schemas.openxmlformats.org/officeDocument/2006/relationships/image" Target="media/image3.jpeg"/><Relationship Id="rId49" Type="http://schemas.openxmlformats.org/officeDocument/2006/relationships/hyperlink" Target="http://www.australiancurriculum.edu.au/GeneralCapabilities/Numeracy" TargetMode="External"/><Relationship Id="rId60" Type="http://schemas.openxmlformats.org/officeDocument/2006/relationships/hyperlink" Target="http://www.biblegateway.com/passage/?search=Exodus%2020:1-17&amp;version=NRSVCE" TargetMode="External"/><Relationship Id="rId61" Type="http://schemas.openxmlformats.org/officeDocument/2006/relationships/hyperlink" Target="http://www.biblegateway.com/passage/?search=Romans%2013:8-10&amp;version=NRSVCE" TargetMode="External"/><Relationship Id="rId62" Type="http://schemas.openxmlformats.org/officeDocument/2006/relationships/hyperlink" Target="http://www.biblegateway.com/passage/?search=Galatians%205:14%2c%2022-23&amp;version=NRSVCE" TargetMode="External"/><Relationship Id="rId63" Type="http://schemas.openxmlformats.org/officeDocument/2006/relationships/hyperlink" Target="http://www.biblegateway.com/passage/?search=Deuteronomy%2015:11&amp;version=NRSVCE" TargetMode="External"/><Relationship Id="rId64" Type="http://schemas.openxmlformats.org/officeDocument/2006/relationships/hyperlink" Target="http://www.biblegateway.com/passage/?search=Isaiah%2058:6-7&amp;version=NRSVCE" TargetMode="External"/><Relationship Id="rId65" Type="http://schemas.openxmlformats.org/officeDocument/2006/relationships/hyperlink" Target="http://www.biblegateway.com/passage/?search=Luke%2014:13-14&amp;version=NRSVCE" TargetMode="External"/><Relationship Id="rId66" Type="http://schemas.openxmlformats.org/officeDocument/2006/relationships/hyperlink" Target="http://www.biblegateway.com/passage/?search=Acts%206:8%2c%2013-15%2c%207:54-8:1&amp;version=NRSVCE" TargetMode="External"/><Relationship Id="rId67" Type="http://schemas.openxmlformats.org/officeDocument/2006/relationships/hyperlink" Target="http://www.biblegateway.com/passage/?search=Acts%209:1-19&amp;version=NRSVCE" TargetMode="External"/><Relationship Id="rId68" Type="http://schemas.openxmlformats.org/officeDocument/2006/relationships/hyperlink" Target="http://www.biblegateway.com/passage/?search=Matthew%2025:34-40&amp;version=NRSVCE" TargetMode="External"/><Relationship Id="rId69" Type="http://schemas.openxmlformats.org/officeDocument/2006/relationships/hyperlink" Target="http://www.biblegateway.com/passage/?search=1%20John%203:17-18&amp;version=NRSVCE" TargetMode="External"/><Relationship Id="rId100" Type="http://schemas.openxmlformats.org/officeDocument/2006/relationships/hyperlink" Target="http://lb3heroesofthepast.weebly.com/uploads/1/4/3/2/14328276/y_chart_strategy.docx" TargetMode="External"/><Relationship Id="rId80" Type="http://schemas.openxmlformats.org/officeDocument/2006/relationships/image" Target="media/image6.png"/><Relationship Id="rId81" Type="http://schemas.openxmlformats.org/officeDocument/2006/relationships/hyperlink" Target="http://www.rec.bne.catholic.edu.au/Religious%20Life%20of%20the%20School%20P-12/Religious%20Life%20of%20the%20School%20P-12%20Elaborations/Pages/Authentic-Christian-community.aspx" TargetMode="External"/><Relationship Id="rId82" Type="http://schemas.openxmlformats.org/officeDocument/2006/relationships/hyperlink" Target="http://extranetportal.bne.catholic.edu.au/re/REC/RLS/PW/Pages/default.aspx" TargetMode="External"/><Relationship Id="rId83" Type="http://schemas.openxmlformats.org/officeDocument/2006/relationships/hyperlink" Target="http://lb3heroesofthepast.weebly.com/uploads/1/4/3/2/14328276/peoplescape_strategy.docx" TargetMode="External"/><Relationship Id="rId84" Type="http://schemas.openxmlformats.org/officeDocument/2006/relationships/image" Target="media/image7.png"/><Relationship Id="rId85" Type="http://schemas.openxmlformats.org/officeDocument/2006/relationships/image" Target="media/image8.png"/><Relationship Id="rId86" Type="http://schemas.openxmlformats.org/officeDocument/2006/relationships/image" Target="media/image9.png"/><Relationship Id="rId87" Type="http://schemas.openxmlformats.org/officeDocument/2006/relationships/hyperlink" Target="http://www.australiancurriculum.edu.au/GeneralCapabilities/Personal-and-social-capability" TargetMode="External"/><Relationship Id="rId88" Type="http://schemas.openxmlformats.org/officeDocument/2006/relationships/image" Target="media/image10.png"/><Relationship Id="rId89" Type="http://schemas.openxmlformats.org/officeDocument/2006/relationships/hyperlink" Target="http://lb3heroesofthepast.weebly.com/3-learning-to-be-a-he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A7FF2WTN256Q-9-186</_dlc_DocId>
    <_dlc_DocIdUrl xmlns="6a163657-6f27-43cd-ae29-5a60b820b4fa">
      <Url>https://portals.bne.catholic.edu.au/schools/jubileeprimary/staff/_layouts/DocIdRedir.aspx?ID=A7FF2WTN256Q-9-186</Url>
      <Description>A7FF2WTN256Q-9-186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03AB-F039-497C-A24F-7ED864A81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47CFF-27D8-4F38-A7CD-D1FC15E5C5A5}">
  <ds:schemaRefs>
    <ds:schemaRef ds:uri="http://schemas.microsoft.com/sharepoint/v3/contenttype/forms"/>
  </ds:schemaRefs>
</ds:datastoreItem>
</file>

<file path=customXml/itemProps3.xml><?xml version="1.0" encoding="utf-8"?>
<ds:datastoreItem xmlns:ds="http://schemas.openxmlformats.org/officeDocument/2006/customXml" ds:itemID="{74A74270-FC83-4C52-84AF-F45B742BDA20}">
  <ds:schemaRefs>
    <ds:schemaRef ds:uri="http://purl.org/dc/elements/1.1/"/>
    <ds:schemaRef ds:uri="http://purl.org/dc/dcmitype/"/>
    <ds:schemaRef ds:uri="6a163657-6f27-43cd-ae29-5a60b820b4fa"/>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55B303C-F72F-498C-A2DE-A0FD11F7E14A}">
  <ds:schemaRefs>
    <ds:schemaRef ds:uri="http://schemas.microsoft.com/sharepoint/events"/>
  </ds:schemaRefs>
</ds:datastoreItem>
</file>

<file path=customXml/itemProps5.xml><?xml version="1.0" encoding="utf-8"?>
<ds:datastoreItem xmlns:ds="http://schemas.openxmlformats.org/officeDocument/2006/customXml" ds:itemID="{C5927163-B931-164E-AB24-C64F0CF4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4781</Words>
  <Characters>27257</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2015-05-18T01:33:00Z</dcterms:created>
  <dcterms:modified xsi:type="dcterms:W3CDTF">2015-05-18T04:49:00Z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8692a43f-5882-4809-a15b-4e29307b7b97</vt:lpwstr>
  </property>
</Properties>
</file>